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FC" w:rsidRPr="00D435FC" w:rsidRDefault="00933275" w:rsidP="00D435FC">
      <w:pPr>
        <w:jc w:val="center"/>
        <w:rPr>
          <w:rFonts w:ascii="Arial Narrow" w:hAnsi="Arial Narrow"/>
          <w:b/>
          <w:spacing w:val="38"/>
          <w:sz w:val="44"/>
          <w:szCs w:val="24"/>
        </w:rPr>
      </w:pPr>
      <w:r w:rsidRPr="00933275">
        <w:rPr>
          <w:rFonts w:ascii="Arial Narrow" w:hAnsi="Arial Narrow"/>
          <w:b/>
          <w:noProof/>
          <w:spacing w:val="38"/>
          <w:sz w:val="40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0477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75" w:rsidRPr="00933275" w:rsidRDefault="0093327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.25pt;width:82.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" filled="f" stroked="f" strokeweight="1pt">
                <v:textbox>
                  <w:txbxContent>
                    <w:p w:rsidR="00933275" w:rsidRPr="00933275" w:rsidRDefault="0093327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0D5311">
        <w:rPr>
          <w:noProof/>
          <w:lang w:val="en-US"/>
        </w:rPr>
        <w:drawing>
          <wp:inline distT="0" distB="0" distL="0" distR="0" wp14:anchorId="6674B53B" wp14:editId="22B1DE01">
            <wp:extent cx="5886450" cy="1143000"/>
            <wp:effectExtent l="0" t="0" r="0" b="0"/>
            <wp:docPr id="1" name="Picture 1" descr="http://uni-sz.bg/wp-content/uploads/2014/03/logo_uni-bor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-sz.bg/wp-content/uploads/2014/03/logo_uni-bord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D5311" w:rsidRPr="00D435FC">
        <w:rPr>
          <w:rFonts w:ascii="Arial Narrow" w:hAnsi="Arial Narrow"/>
          <w:b/>
          <w:spacing w:val="38"/>
          <w:sz w:val="40"/>
          <w:szCs w:val="24"/>
        </w:rPr>
        <w:t xml:space="preserve"> </w:t>
      </w:r>
    </w:p>
    <w:p w:rsidR="00D435FC" w:rsidRDefault="00D435FC" w:rsidP="00633467">
      <w:pPr>
        <w:jc w:val="center"/>
        <w:rPr>
          <w:rFonts w:ascii="Arial Narrow" w:hAnsi="Arial Narrow"/>
          <w:b/>
          <w:sz w:val="28"/>
          <w:szCs w:val="24"/>
        </w:rPr>
      </w:pPr>
    </w:p>
    <w:p w:rsidR="00D435FC" w:rsidRDefault="00D435FC" w:rsidP="00633467">
      <w:pPr>
        <w:jc w:val="center"/>
        <w:rPr>
          <w:rFonts w:ascii="Arial Narrow" w:hAnsi="Arial Narrow"/>
          <w:b/>
          <w:sz w:val="28"/>
          <w:szCs w:val="24"/>
        </w:rPr>
      </w:pPr>
    </w:p>
    <w:p w:rsidR="00D435FC" w:rsidRDefault="00D435FC" w:rsidP="00633467">
      <w:pPr>
        <w:jc w:val="center"/>
        <w:rPr>
          <w:rFonts w:ascii="Arial Narrow" w:hAnsi="Arial Narrow"/>
          <w:b/>
          <w:sz w:val="28"/>
          <w:szCs w:val="24"/>
        </w:rPr>
      </w:pPr>
    </w:p>
    <w:p w:rsidR="00D435FC" w:rsidRDefault="00D435FC" w:rsidP="00633467">
      <w:pPr>
        <w:jc w:val="center"/>
        <w:rPr>
          <w:rFonts w:ascii="Arial Narrow" w:hAnsi="Arial Narrow"/>
          <w:b/>
          <w:sz w:val="28"/>
          <w:szCs w:val="24"/>
        </w:rPr>
      </w:pPr>
    </w:p>
    <w:p w:rsidR="00D435FC" w:rsidRDefault="00D435FC" w:rsidP="00633467">
      <w:pPr>
        <w:jc w:val="center"/>
        <w:rPr>
          <w:rFonts w:ascii="Arial Narrow" w:hAnsi="Arial Narrow"/>
          <w:b/>
          <w:sz w:val="28"/>
          <w:szCs w:val="24"/>
        </w:rPr>
      </w:pPr>
    </w:p>
    <w:p w:rsidR="00D435FC" w:rsidRDefault="00D435FC" w:rsidP="00633467">
      <w:pPr>
        <w:jc w:val="center"/>
        <w:rPr>
          <w:rFonts w:ascii="Arial Narrow" w:hAnsi="Arial Narrow"/>
          <w:b/>
          <w:sz w:val="28"/>
          <w:szCs w:val="24"/>
        </w:rPr>
      </w:pPr>
    </w:p>
    <w:p w:rsidR="00D435FC" w:rsidRDefault="00D435FC" w:rsidP="00633467">
      <w:pPr>
        <w:jc w:val="center"/>
        <w:rPr>
          <w:rFonts w:ascii="Arial Narrow" w:hAnsi="Arial Narrow"/>
          <w:b/>
          <w:sz w:val="28"/>
          <w:szCs w:val="24"/>
        </w:rPr>
      </w:pPr>
    </w:p>
    <w:p w:rsidR="00D435FC" w:rsidRDefault="00D435FC" w:rsidP="00633467">
      <w:pPr>
        <w:jc w:val="center"/>
        <w:rPr>
          <w:rFonts w:ascii="Arial Narrow" w:hAnsi="Arial Narrow"/>
          <w:b/>
          <w:sz w:val="28"/>
          <w:szCs w:val="24"/>
        </w:rPr>
      </w:pPr>
    </w:p>
    <w:p w:rsidR="00C750AA" w:rsidRDefault="00451559" w:rsidP="0045305B">
      <w:pPr>
        <w:spacing w:after="240"/>
        <w:jc w:val="center"/>
        <w:rPr>
          <w:rFonts w:ascii="Times New Roman" w:hAnsi="Times New Roman" w:cs="Times New Roman"/>
          <w:b/>
          <w:spacing w:val="34"/>
          <w:sz w:val="40"/>
          <w:szCs w:val="24"/>
        </w:rPr>
      </w:pPr>
      <w:r w:rsidRPr="002D214C">
        <w:rPr>
          <w:rFonts w:ascii="Times New Roman" w:hAnsi="Times New Roman" w:cs="Times New Roman"/>
          <w:b/>
          <w:spacing w:val="34"/>
          <w:sz w:val="40"/>
          <w:szCs w:val="24"/>
        </w:rPr>
        <w:t xml:space="preserve">ПРАВИЛА И ПРОЦЕДУРИ </w:t>
      </w:r>
    </w:p>
    <w:p w:rsidR="0045305B" w:rsidRDefault="00451559" w:rsidP="0045305B">
      <w:pPr>
        <w:spacing w:after="240"/>
        <w:jc w:val="center"/>
        <w:rPr>
          <w:rFonts w:ascii="Times New Roman" w:hAnsi="Times New Roman" w:cs="Times New Roman"/>
          <w:b/>
          <w:spacing w:val="34"/>
          <w:sz w:val="40"/>
          <w:szCs w:val="24"/>
        </w:rPr>
      </w:pPr>
      <w:r w:rsidRPr="002D214C">
        <w:rPr>
          <w:rFonts w:ascii="Times New Roman" w:hAnsi="Times New Roman" w:cs="Times New Roman"/>
          <w:b/>
          <w:spacing w:val="34"/>
          <w:sz w:val="40"/>
          <w:szCs w:val="24"/>
        </w:rPr>
        <w:t>ЗА</w:t>
      </w:r>
    </w:p>
    <w:p w:rsidR="00D435FC" w:rsidRPr="002D214C" w:rsidRDefault="00451559" w:rsidP="0045305B">
      <w:pPr>
        <w:spacing w:after="240"/>
        <w:jc w:val="center"/>
        <w:rPr>
          <w:rFonts w:ascii="Times New Roman" w:hAnsi="Times New Roman" w:cs="Times New Roman"/>
          <w:b/>
          <w:spacing w:val="34"/>
          <w:sz w:val="40"/>
          <w:szCs w:val="24"/>
        </w:rPr>
      </w:pPr>
      <w:r w:rsidRPr="002D214C">
        <w:rPr>
          <w:rFonts w:ascii="Times New Roman" w:hAnsi="Times New Roman" w:cs="Times New Roman"/>
          <w:b/>
          <w:spacing w:val="34"/>
          <w:sz w:val="40"/>
          <w:szCs w:val="24"/>
        </w:rPr>
        <w:t xml:space="preserve"> ПРЕДОТВРАТЯВАНЕ И САНКЦИОНИРАНЕ </w:t>
      </w:r>
    </w:p>
    <w:p w:rsidR="00FA5141" w:rsidRPr="002D214C" w:rsidRDefault="00451559" w:rsidP="0045305B">
      <w:pPr>
        <w:spacing w:after="240"/>
        <w:jc w:val="center"/>
        <w:rPr>
          <w:rFonts w:ascii="Times New Roman" w:hAnsi="Times New Roman" w:cs="Times New Roman"/>
          <w:b/>
          <w:spacing w:val="34"/>
          <w:sz w:val="40"/>
          <w:szCs w:val="24"/>
        </w:rPr>
      </w:pPr>
      <w:r w:rsidRPr="002D214C">
        <w:rPr>
          <w:rFonts w:ascii="Times New Roman" w:hAnsi="Times New Roman" w:cs="Times New Roman"/>
          <w:b/>
          <w:spacing w:val="34"/>
          <w:sz w:val="40"/>
          <w:szCs w:val="24"/>
        </w:rPr>
        <w:t>НА ИЗПИТНИ ИЗМАМИ</w:t>
      </w:r>
    </w:p>
    <w:p w:rsidR="00D435FC" w:rsidRPr="002D214C" w:rsidRDefault="00D435FC" w:rsidP="00633467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35FC" w:rsidRPr="002D214C" w:rsidRDefault="00D435FC" w:rsidP="00633467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35FC" w:rsidRPr="002D214C" w:rsidRDefault="00D435FC" w:rsidP="00633467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35FC" w:rsidRPr="002D214C" w:rsidRDefault="00D435FC" w:rsidP="00633467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35FC" w:rsidRPr="002D214C" w:rsidRDefault="00D435FC" w:rsidP="00633467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35FC" w:rsidRPr="002D214C" w:rsidRDefault="00D435FC" w:rsidP="00633467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35FC" w:rsidRPr="002D214C" w:rsidRDefault="00D26C41" w:rsidP="0063346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Стара Загора</w:t>
      </w:r>
    </w:p>
    <w:p w:rsidR="00D435FC" w:rsidRPr="002D214C" w:rsidRDefault="00D26C41" w:rsidP="006334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2018 г.</w:t>
      </w:r>
    </w:p>
    <w:p w:rsidR="00D435FC" w:rsidRPr="002D214C" w:rsidRDefault="00D435FC">
      <w:pPr>
        <w:rPr>
          <w:rFonts w:ascii="Times New Roman" w:hAnsi="Times New Roman" w:cs="Times New Roman"/>
          <w:b/>
          <w:sz w:val="24"/>
          <w:szCs w:val="24"/>
        </w:rPr>
      </w:pPr>
      <w:r w:rsidRPr="002D21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1559" w:rsidRPr="002D214C" w:rsidRDefault="00451559">
      <w:pPr>
        <w:rPr>
          <w:rFonts w:ascii="Times New Roman" w:hAnsi="Times New Roman" w:cs="Times New Roman"/>
          <w:b/>
          <w:sz w:val="28"/>
          <w:szCs w:val="24"/>
        </w:rPr>
      </w:pPr>
      <w:r w:rsidRPr="002D214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І. ОБЩИ ПОЛОЖЕНИЯ </w:t>
      </w:r>
    </w:p>
    <w:p w:rsidR="008B0367" w:rsidRPr="002D214C" w:rsidRDefault="00451559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1. </w:t>
      </w:r>
      <w:r w:rsidR="00936A27" w:rsidRPr="002D214C">
        <w:rPr>
          <w:rFonts w:ascii="Times New Roman" w:hAnsi="Times New Roman" w:cs="Times New Roman"/>
          <w:sz w:val="24"/>
          <w:szCs w:val="24"/>
        </w:rPr>
        <w:t>П</w:t>
      </w:r>
      <w:r w:rsidRPr="002D214C">
        <w:rPr>
          <w:rFonts w:ascii="Times New Roman" w:hAnsi="Times New Roman" w:cs="Times New Roman"/>
          <w:sz w:val="24"/>
          <w:szCs w:val="24"/>
        </w:rPr>
        <w:t>равила</w:t>
      </w:r>
      <w:r w:rsidR="00936A27" w:rsidRPr="002D214C">
        <w:rPr>
          <w:rFonts w:ascii="Times New Roman" w:hAnsi="Times New Roman" w:cs="Times New Roman"/>
          <w:sz w:val="24"/>
          <w:szCs w:val="24"/>
        </w:rPr>
        <w:t>та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F15D87" w:rsidRPr="002D214C">
        <w:rPr>
          <w:rFonts w:ascii="Times New Roman" w:hAnsi="Times New Roman" w:cs="Times New Roman"/>
          <w:sz w:val="24"/>
          <w:szCs w:val="24"/>
        </w:rPr>
        <w:t>регламентират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процедурите за предотвратяване и санкциониране на изпитни измами 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при провеждане на </w:t>
      </w:r>
      <w:r w:rsidR="00F00049" w:rsidRPr="002D214C">
        <w:rPr>
          <w:rFonts w:ascii="Times New Roman" w:hAnsi="Times New Roman" w:cs="Times New Roman"/>
          <w:sz w:val="24"/>
          <w:szCs w:val="24"/>
        </w:rPr>
        <w:t xml:space="preserve">писмени 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изпити </w:t>
      </w:r>
      <w:r w:rsidRPr="002D214C">
        <w:rPr>
          <w:rFonts w:ascii="Times New Roman" w:hAnsi="Times New Roman" w:cs="Times New Roman"/>
          <w:sz w:val="24"/>
          <w:szCs w:val="24"/>
        </w:rPr>
        <w:t xml:space="preserve">в </w:t>
      </w:r>
      <w:r w:rsidR="00936A27" w:rsidRPr="002D214C">
        <w:rPr>
          <w:rFonts w:ascii="Times New Roman" w:hAnsi="Times New Roman" w:cs="Times New Roman"/>
          <w:sz w:val="24"/>
          <w:szCs w:val="24"/>
        </w:rPr>
        <w:t>Тракийски университет (</w:t>
      </w:r>
      <w:proofErr w:type="spellStart"/>
      <w:r w:rsidR="00936A27" w:rsidRPr="002D214C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="00936A27" w:rsidRPr="002D214C">
        <w:rPr>
          <w:rFonts w:ascii="Times New Roman" w:hAnsi="Times New Roman" w:cs="Times New Roman"/>
          <w:sz w:val="24"/>
          <w:szCs w:val="24"/>
        </w:rPr>
        <w:t>)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 за проверка на придобитите знания и умения </w:t>
      </w:r>
      <w:r w:rsidR="009E291B" w:rsidRPr="002D214C">
        <w:rPr>
          <w:rFonts w:ascii="Times New Roman" w:hAnsi="Times New Roman" w:cs="Times New Roman"/>
          <w:sz w:val="24"/>
          <w:szCs w:val="24"/>
        </w:rPr>
        <w:t>от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F00049" w:rsidRPr="002D214C">
        <w:rPr>
          <w:rFonts w:ascii="Times New Roman" w:hAnsi="Times New Roman" w:cs="Times New Roman"/>
          <w:sz w:val="24"/>
          <w:szCs w:val="24"/>
        </w:rPr>
        <w:t>кандидат</w:t>
      </w:r>
      <w:r w:rsidR="00044EB6">
        <w:rPr>
          <w:rFonts w:ascii="Times New Roman" w:hAnsi="Times New Roman" w:cs="Times New Roman"/>
          <w:sz w:val="24"/>
          <w:szCs w:val="24"/>
        </w:rPr>
        <w:t>-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студенти, </w:t>
      </w:r>
      <w:r w:rsidR="00F00049" w:rsidRPr="002D214C">
        <w:rPr>
          <w:rFonts w:ascii="Times New Roman" w:hAnsi="Times New Roman" w:cs="Times New Roman"/>
          <w:sz w:val="24"/>
          <w:szCs w:val="24"/>
        </w:rPr>
        <w:t xml:space="preserve">студенти, 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докторанти, специализанти и др., съгласно чл. 44, ал. 2 от Закона за висшето образование и чл. </w:t>
      </w:r>
      <w:r w:rsidR="00FD43FB">
        <w:rPr>
          <w:rFonts w:ascii="Times New Roman" w:hAnsi="Times New Roman" w:cs="Times New Roman"/>
          <w:sz w:val="24"/>
          <w:szCs w:val="24"/>
        </w:rPr>
        <w:t xml:space="preserve">28 (12) 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от Правилата за учебната дейност в </w:t>
      </w:r>
      <w:r w:rsidR="00FD43FB">
        <w:rPr>
          <w:rFonts w:ascii="Times New Roman" w:hAnsi="Times New Roman" w:cs="Times New Roman"/>
          <w:sz w:val="24"/>
          <w:szCs w:val="24"/>
        </w:rPr>
        <w:t>у</w:t>
      </w:r>
      <w:r w:rsidR="008B0367" w:rsidRPr="002D214C">
        <w:rPr>
          <w:rFonts w:ascii="Times New Roman" w:hAnsi="Times New Roman" w:cs="Times New Roman"/>
          <w:sz w:val="24"/>
          <w:szCs w:val="24"/>
        </w:rPr>
        <w:t>ниверситета</w:t>
      </w:r>
      <w:r w:rsidR="009E291B" w:rsidRPr="002D214C">
        <w:rPr>
          <w:rFonts w:ascii="Times New Roman" w:hAnsi="Times New Roman" w:cs="Times New Roman"/>
          <w:sz w:val="24"/>
          <w:szCs w:val="24"/>
        </w:rPr>
        <w:t>.</w:t>
      </w:r>
    </w:p>
    <w:p w:rsidR="00121BD3" w:rsidRPr="002D214C" w:rsidRDefault="00451559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2. (1) </w:t>
      </w:r>
      <w:r w:rsidR="00936A27" w:rsidRPr="002D214C">
        <w:rPr>
          <w:rFonts w:ascii="Times New Roman" w:hAnsi="Times New Roman" w:cs="Times New Roman"/>
          <w:sz w:val="24"/>
          <w:szCs w:val="24"/>
        </w:rPr>
        <w:t>Предмет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на </w:t>
      </w:r>
      <w:r w:rsidR="00F15D87" w:rsidRPr="002D214C">
        <w:rPr>
          <w:rFonts w:ascii="Times New Roman" w:hAnsi="Times New Roman" w:cs="Times New Roman"/>
          <w:sz w:val="24"/>
          <w:szCs w:val="24"/>
        </w:rPr>
        <w:t xml:space="preserve">настоящите </w:t>
      </w:r>
      <w:r w:rsidRPr="002D214C">
        <w:rPr>
          <w:rFonts w:ascii="Times New Roman" w:hAnsi="Times New Roman" w:cs="Times New Roman"/>
          <w:sz w:val="24"/>
          <w:szCs w:val="24"/>
        </w:rPr>
        <w:t xml:space="preserve">правила е </w:t>
      </w:r>
      <w:r w:rsidR="00936A27" w:rsidRPr="002D214C">
        <w:rPr>
          <w:rFonts w:ascii="Times New Roman" w:hAnsi="Times New Roman" w:cs="Times New Roman"/>
          <w:sz w:val="24"/>
          <w:szCs w:val="24"/>
        </w:rPr>
        <w:t>в</w:t>
      </w:r>
      <w:r w:rsidR="00F15D87" w:rsidRPr="002D214C">
        <w:rPr>
          <w:rFonts w:ascii="Times New Roman" w:hAnsi="Times New Roman" w:cs="Times New Roman"/>
          <w:sz w:val="24"/>
          <w:szCs w:val="24"/>
        </w:rPr>
        <w:t>сякакъв вид</w:t>
      </w:r>
      <w:r w:rsidR="00936A27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 xml:space="preserve">писмено изпитване </w:t>
      </w:r>
      <w:r w:rsidR="008B0367" w:rsidRPr="002D214C">
        <w:rPr>
          <w:rFonts w:ascii="Times New Roman" w:hAnsi="Times New Roman" w:cs="Times New Roman"/>
          <w:sz w:val="24"/>
          <w:szCs w:val="24"/>
        </w:rPr>
        <w:t>(кандидатстудентски, кандидатдокторантски, семестриални, държавни и др.</w:t>
      </w:r>
      <w:r w:rsidR="009E291B" w:rsidRPr="002D214C">
        <w:rPr>
          <w:rFonts w:ascii="Times New Roman" w:hAnsi="Times New Roman" w:cs="Times New Roman"/>
          <w:sz w:val="24"/>
          <w:szCs w:val="24"/>
        </w:rPr>
        <w:t xml:space="preserve"> изпити</w:t>
      </w:r>
      <w:r w:rsidR="008B0367" w:rsidRPr="002D214C">
        <w:rPr>
          <w:rFonts w:ascii="Times New Roman" w:hAnsi="Times New Roman" w:cs="Times New Roman"/>
          <w:sz w:val="24"/>
          <w:szCs w:val="24"/>
        </w:rPr>
        <w:t>), както и провеждането на друг вид писмено изпитване (колоквиуми, контролни работи, тестове, курсови работи и др.)</w:t>
      </w:r>
      <w:r w:rsidR="009432CE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>за проверка на знанията и уменията</w:t>
      </w:r>
      <w:r w:rsidR="009E291B" w:rsidRPr="002D214C">
        <w:rPr>
          <w:rFonts w:ascii="Times New Roman" w:hAnsi="Times New Roman" w:cs="Times New Roman"/>
          <w:sz w:val="24"/>
          <w:szCs w:val="24"/>
        </w:rPr>
        <w:t xml:space="preserve"> на изпитваните</w:t>
      </w:r>
      <w:r w:rsidR="00121BD3" w:rsidRPr="002D214C">
        <w:rPr>
          <w:rFonts w:ascii="Times New Roman" w:hAnsi="Times New Roman" w:cs="Times New Roman"/>
          <w:sz w:val="24"/>
          <w:szCs w:val="24"/>
        </w:rPr>
        <w:t>.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121BD3" w:rsidRPr="002D214C">
        <w:rPr>
          <w:rFonts w:ascii="Times New Roman" w:hAnsi="Times New Roman" w:cs="Times New Roman"/>
          <w:sz w:val="24"/>
          <w:szCs w:val="24"/>
        </w:rPr>
        <w:t xml:space="preserve">Формата на писмено изпитване се определя в учебната програма </w:t>
      </w:r>
      <w:r w:rsidR="009E291B" w:rsidRPr="002D214C">
        <w:rPr>
          <w:rFonts w:ascii="Times New Roman" w:hAnsi="Times New Roman" w:cs="Times New Roman"/>
          <w:sz w:val="24"/>
          <w:szCs w:val="24"/>
        </w:rPr>
        <w:t>по</w:t>
      </w:r>
      <w:r w:rsidR="00121BD3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9E291B" w:rsidRPr="002D214C">
        <w:rPr>
          <w:rFonts w:ascii="Times New Roman" w:hAnsi="Times New Roman" w:cs="Times New Roman"/>
          <w:sz w:val="24"/>
          <w:szCs w:val="24"/>
        </w:rPr>
        <w:t xml:space="preserve">изучаваната </w:t>
      </w:r>
      <w:r w:rsidR="00121BD3" w:rsidRPr="002D214C">
        <w:rPr>
          <w:rFonts w:ascii="Times New Roman" w:hAnsi="Times New Roman" w:cs="Times New Roman"/>
          <w:sz w:val="24"/>
          <w:szCs w:val="24"/>
        </w:rPr>
        <w:t xml:space="preserve">дисциплина или </w:t>
      </w:r>
      <w:r w:rsidR="009432CE" w:rsidRPr="002D214C">
        <w:rPr>
          <w:rFonts w:ascii="Times New Roman" w:hAnsi="Times New Roman" w:cs="Times New Roman"/>
          <w:sz w:val="24"/>
          <w:szCs w:val="24"/>
        </w:rPr>
        <w:t>в съответ</w:t>
      </w:r>
      <w:r w:rsidR="009E291B" w:rsidRPr="002D214C">
        <w:rPr>
          <w:rFonts w:ascii="Times New Roman" w:hAnsi="Times New Roman" w:cs="Times New Roman"/>
          <w:sz w:val="24"/>
          <w:szCs w:val="24"/>
        </w:rPr>
        <w:t>н</w:t>
      </w:r>
      <w:r w:rsidR="00F00049" w:rsidRPr="002D214C">
        <w:rPr>
          <w:rFonts w:ascii="Times New Roman" w:hAnsi="Times New Roman" w:cs="Times New Roman"/>
          <w:sz w:val="24"/>
          <w:szCs w:val="24"/>
        </w:rPr>
        <w:t>и</w:t>
      </w:r>
      <w:r w:rsidR="00FD43FB">
        <w:rPr>
          <w:rFonts w:ascii="Times New Roman" w:hAnsi="Times New Roman" w:cs="Times New Roman"/>
          <w:sz w:val="24"/>
          <w:szCs w:val="24"/>
        </w:rPr>
        <w:t>те</w:t>
      </w:r>
      <w:r w:rsidR="009432CE" w:rsidRPr="002D214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FD43FB">
        <w:rPr>
          <w:rFonts w:ascii="Times New Roman" w:hAnsi="Times New Roman" w:cs="Times New Roman"/>
          <w:sz w:val="24"/>
          <w:szCs w:val="24"/>
        </w:rPr>
        <w:t xml:space="preserve">а за провеждане на писмени изпити в </w:t>
      </w:r>
      <w:proofErr w:type="spellStart"/>
      <w:r w:rsidR="00FD43FB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="00121BD3" w:rsidRPr="002D214C">
        <w:rPr>
          <w:rFonts w:ascii="Times New Roman" w:hAnsi="Times New Roman" w:cs="Times New Roman"/>
          <w:sz w:val="24"/>
          <w:szCs w:val="24"/>
        </w:rPr>
        <w:t>.</w:t>
      </w:r>
    </w:p>
    <w:p w:rsidR="00CF4350" w:rsidRPr="002D214C" w:rsidRDefault="00121BD3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(2)</w:t>
      </w:r>
      <w:r w:rsidR="00C95149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 xml:space="preserve">Обект на писмено изпитване 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B0367" w:rsidRPr="002D214C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="00CF4350" w:rsidRPr="002D214C">
        <w:rPr>
          <w:rFonts w:ascii="Times New Roman" w:hAnsi="Times New Roman" w:cs="Times New Roman"/>
          <w:sz w:val="24"/>
          <w:szCs w:val="24"/>
        </w:rPr>
        <w:t>, съгласно разпоредбите на ЗВО и Правилника за управление, устройство и дейност на ТРУ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>са</w:t>
      </w:r>
      <w:r w:rsidR="008B0367" w:rsidRPr="002D214C">
        <w:rPr>
          <w:rFonts w:ascii="Times New Roman" w:hAnsi="Times New Roman" w:cs="Times New Roman"/>
          <w:sz w:val="24"/>
          <w:szCs w:val="24"/>
        </w:rPr>
        <w:t>: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DA" w:rsidRPr="002D214C" w:rsidRDefault="00CF4350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1. </w:t>
      </w:r>
      <w:r w:rsidR="00EA66DA" w:rsidRPr="002D214C">
        <w:rPr>
          <w:rFonts w:ascii="Times New Roman" w:hAnsi="Times New Roman" w:cs="Times New Roman"/>
          <w:sz w:val="24"/>
          <w:szCs w:val="24"/>
        </w:rPr>
        <w:t>Кандидат</w:t>
      </w:r>
      <w:r w:rsidR="006B4D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A66DA" w:rsidRPr="002D214C">
        <w:rPr>
          <w:rFonts w:ascii="Times New Roman" w:hAnsi="Times New Roman" w:cs="Times New Roman"/>
          <w:sz w:val="24"/>
          <w:szCs w:val="24"/>
        </w:rPr>
        <w:t>студенти, явяващи се на приемен конкурсен изпит (предварителен и/или редовен);</w:t>
      </w:r>
    </w:p>
    <w:p w:rsidR="00CF4350" w:rsidRPr="002D214C" w:rsidRDefault="00EA66DA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2. </w:t>
      </w:r>
      <w:r w:rsidR="00CF4350" w:rsidRPr="002D214C">
        <w:rPr>
          <w:rFonts w:ascii="Times New Roman" w:hAnsi="Times New Roman" w:cs="Times New Roman"/>
          <w:sz w:val="24"/>
          <w:szCs w:val="24"/>
        </w:rPr>
        <w:t>С</w:t>
      </w:r>
      <w:r w:rsidR="00121BD3" w:rsidRPr="002D214C">
        <w:rPr>
          <w:rFonts w:ascii="Times New Roman" w:hAnsi="Times New Roman" w:cs="Times New Roman"/>
          <w:sz w:val="24"/>
          <w:szCs w:val="24"/>
        </w:rPr>
        <w:t>туденти</w:t>
      </w:r>
      <w:r w:rsidR="00F15D87" w:rsidRPr="002D214C">
        <w:rPr>
          <w:rFonts w:ascii="Times New Roman" w:hAnsi="Times New Roman" w:cs="Times New Roman"/>
          <w:sz w:val="24"/>
          <w:szCs w:val="24"/>
        </w:rPr>
        <w:t xml:space="preserve">, обучаващи се в образователно-квалификационните степени </w:t>
      </w:r>
      <w:r w:rsidR="00834564" w:rsidRPr="002D214C">
        <w:rPr>
          <w:rFonts w:ascii="Times New Roman" w:hAnsi="Times New Roman" w:cs="Times New Roman"/>
          <w:sz w:val="24"/>
          <w:szCs w:val="24"/>
        </w:rPr>
        <w:t>„</w:t>
      </w:r>
      <w:r w:rsidR="00834564">
        <w:rPr>
          <w:rFonts w:ascii="Times New Roman" w:hAnsi="Times New Roman" w:cs="Times New Roman"/>
          <w:sz w:val="24"/>
          <w:szCs w:val="24"/>
        </w:rPr>
        <w:t xml:space="preserve">професионален </w:t>
      </w:r>
      <w:r w:rsidR="00834564" w:rsidRPr="002D214C">
        <w:rPr>
          <w:rFonts w:ascii="Times New Roman" w:hAnsi="Times New Roman" w:cs="Times New Roman"/>
          <w:sz w:val="24"/>
          <w:szCs w:val="24"/>
        </w:rPr>
        <w:t>бакалавър“</w:t>
      </w:r>
      <w:r w:rsidR="00834564">
        <w:rPr>
          <w:rFonts w:ascii="Times New Roman" w:hAnsi="Times New Roman" w:cs="Times New Roman"/>
          <w:sz w:val="24"/>
          <w:szCs w:val="24"/>
        </w:rPr>
        <w:t>,</w:t>
      </w:r>
      <w:r w:rsidR="00834564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F15D87" w:rsidRPr="002D214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15D87" w:rsidRPr="002D214C">
        <w:rPr>
          <w:rFonts w:ascii="Times New Roman" w:hAnsi="Times New Roman" w:cs="Times New Roman"/>
          <w:sz w:val="24"/>
          <w:szCs w:val="24"/>
        </w:rPr>
        <w:t>бакалавър</w:t>
      </w:r>
      <w:proofErr w:type="spellEnd"/>
      <w:r w:rsidR="00F15D87" w:rsidRPr="002D214C">
        <w:rPr>
          <w:rFonts w:ascii="Times New Roman" w:hAnsi="Times New Roman" w:cs="Times New Roman"/>
          <w:sz w:val="24"/>
          <w:szCs w:val="24"/>
        </w:rPr>
        <w:t xml:space="preserve">“ и „магистър“ от всички форми на обучение </w:t>
      </w:r>
      <w:r w:rsidR="008D53F2" w:rsidRPr="002D214C">
        <w:rPr>
          <w:rFonts w:ascii="Times New Roman" w:hAnsi="Times New Roman" w:cs="Times New Roman"/>
          <w:sz w:val="24"/>
          <w:szCs w:val="24"/>
        </w:rPr>
        <w:t xml:space="preserve">- </w:t>
      </w:r>
      <w:r w:rsidR="00F15D87" w:rsidRPr="002D214C">
        <w:rPr>
          <w:rFonts w:ascii="Times New Roman" w:hAnsi="Times New Roman" w:cs="Times New Roman"/>
          <w:sz w:val="24"/>
          <w:szCs w:val="24"/>
        </w:rPr>
        <w:t xml:space="preserve">редовна, задочна, дистанционна, </w:t>
      </w:r>
      <w:r w:rsidRPr="002D214C">
        <w:rPr>
          <w:rFonts w:ascii="Times New Roman" w:hAnsi="Times New Roman" w:cs="Times New Roman"/>
          <w:sz w:val="24"/>
          <w:szCs w:val="24"/>
        </w:rPr>
        <w:t xml:space="preserve">вечерна, </w:t>
      </w:r>
      <w:r w:rsidR="00F15D87" w:rsidRPr="002D214C">
        <w:rPr>
          <w:rFonts w:ascii="Times New Roman" w:hAnsi="Times New Roman" w:cs="Times New Roman"/>
          <w:sz w:val="24"/>
          <w:szCs w:val="24"/>
        </w:rPr>
        <w:t>индивидуална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 и др.;</w:t>
      </w:r>
      <w:r w:rsidR="00CF4350" w:rsidRPr="002D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DA" w:rsidRPr="002D214C" w:rsidRDefault="00EA66DA" w:rsidP="00EA66DA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3. Кандидат</w:t>
      </w:r>
      <w:r w:rsidR="006B4DB0">
        <w:rPr>
          <w:rFonts w:ascii="Times New Roman" w:hAnsi="Times New Roman" w:cs="Times New Roman"/>
          <w:sz w:val="24"/>
          <w:szCs w:val="24"/>
        </w:rPr>
        <w:t>-</w:t>
      </w:r>
      <w:r w:rsidRPr="002D214C">
        <w:rPr>
          <w:rFonts w:ascii="Times New Roman" w:hAnsi="Times New Roman" w:cs="Times New Roman"/>
          <w:sz w:val="24"/>
          <w:szCs w:val="24"/>
        </w:rPr>
        <w:t>докторанти, явяващи се на приемен конкурсен изпит;</w:t>
      </w:r>
    </w:p>
    <w:p w:rsidR="00CF4350" w:rsidRPr="002D214C" w:rsidRDefault="00EA66DA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4.</w:t>
      </w:r>
      <w:r w:rsidR="00F15D87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CF4350" w:rsidRPr="002D214C">
        <w:rPr>
          <w:rFonts w:ascii="Times New Roman" w:hAnsi="Times New Roman" w:cs="Times New Roman"/>
          <w:sz w:val="24"/>
          <w:szCs w:val="24"/>
        </w:rPr>
        <w:t>Д</w:t>
      </w:r>
      <w:r w:rsidR="008B0367" w:rsidRPr="002D214C">
        <w:rPr>
          <w:rFonts w:ascii="Times New Roman" w:hAnsi="Times New Roman" w:cs="Times New Roman"/>
          <w:sz w:val="24"/>
          <w:szCs w:val="24"/>
        </w:rPr>
        <w:t>окторанти, обучаващи се в</w:t>
      </w:r>
      <w:r w:rsidR="00F15D87" w:rsidRPr="002D214C">
        <w:rPr>
          <w:rFonts w:ascii="Times New Roman" w:hAnsi="Times New Roman" w:cs="Times New Roman"/>
          <w:sz w:val="24"/>
          <w:szCs w:val="24"/>
        </w:rPr>
        <w:t xml:space="preserve"> образователната и научна степен „доктор” 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в </w:t>
      </w:r>
      <w:r w:rsidR="00F15D87" w:rsidRPr="002D214C">
        <w:rPr>
          <w:rFonts w:ascii="Times New Roman" w:hAnsi="Times New Roman" w:cs="Times New Roman"/>
          <w:sz w:val="24"/>
          <w:szCs w:val="24"/>
        </w:rPr>
        <w:t>редовна, задочна</w:t>
      </w:r>
      <w:r w:rsidR="00834564">
        <w:rPr>
          <w:rFonts w:ascii="Times New Roman" w:hAnsi="Times New Roman" w:cs="Times New Roman"/>
          <w:sz w:val="24"/>
          <w:szCs w:val="24"/>
        </w:rPr>
        <w:t xml:space="preserve"> и</w:t>
      </w:r>
      <w:r w:rsidR="00F15D87" w:rsidRPr="002D214C">
        <w:rPr>
          <w:rFonts w:ascii="Times New Roman" w:hAnsi="Times New Roman" w:cs="Times New Roman"/>
          <w:sz w:val="24"/>
          <w:szCs w:val="24"/>
        </w:rPr>
        <w:t xml:space="preserve"> самостоятелна 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форма на </w:t>
      </w:r>
      <w:r w:rsidR="00F15D87" w:rsidRPr="002D214C">
        <w:rPr>
          <w:rFonts w:ascii="Times New Roman" w:hAnsi="Times New Roman" w:cs="Times New Roman"/>
          <w:sz w:val="24"/>
          <w:szCs w:val="24"/>
        </w:rPr>
        <w:t>подготовка</w:t>
      </w:r>
      <w:r w:rsidR="008B0367" w:rsidRPr="002D21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1FC9" w:rsidRDefault="00EA66DA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5</w:t>
      </w:r>
      <w:r w:rsidR="00CF4350" w:rsidRPr="002D214C">
        <w:rPr>
          <w:rFonts w:ascii="Times New Roman" w:hAnsi="Times New Roman" w:cs="Times New Roman"/>
          <w:sz w:val="24"/>
          <w:szCs w:val="24"/>
        </w:rPr>
        <w:t xml:space="preserve">. </w:t>
      </w:r>
      <w:r w:rsidR="008D53F2" w:rsidRPr="002D214C">
        <w:rPr>
          <w:rFonts w:ascii="Times New Roman" w:hAnsi="Times New Roman" w:cs="Times New Roman"/>
          <w:sz w:val="24"/>
          <w:szCs w:val="24"/>
        </w:rPr>
        <w:t>С</w:t>
      </w:r>
      <w:r w:rsidR="008B0367" w:rsidRPr="002D214C">
        <w:rPr>
          <w:rFonts w:ascii="Times New Roman" w:hAnsi="Times New Roman" w:cs="Times New Roman"/>
          <w:sz w:val="24"/>
          <w:szCs w:val="24"/>
        </w:rPr>
        <w:t>пециализанти</w:t>
      </w:r>
      <w:r w:rsidR="008D53F2" w:rsidRPr="002D214C">
        <w:rPr>
          <w:rFonts w:ascii="Times New Roman" w:hAnsi="Times New Roman" w:cs="Times New Roman"/>
          <w:sz w:val="24"/>
          <w:szCs w:val="24"/>
        </w:rPr>
        <w:t>, обучаващи се</w:t>
      </w:r>
      <w:r w:rsidR="00CF4350" w:rsidRPr="002D214C">
        <w:rPr>
          <w:rFonts w:ascii="Times New Roman" w:hAnsi="Times New Roman" w:cs="Times New Roman"/>
          <w:sz w:val="24"/>
          <w:szCs w:val="24"/>
        </w:rPr>
        <w:t xml:space="preserve"> в индивидуална, групова </w:t>
      </w:r>
      <w:r w:rsidR="008D53F2" w:rsidRPr="002D214C">
        <w:rPr>
          <w:rFonts w:ascii="Times New Roman" w:hAnsi="Times New Roman" w:cs="Times New Roman"/>
          <w:sz w:val="24"/>
          <w:szCs w:val="24"/>
        </w:rPr>
        <w:t xml:space="preserve">или друга </w:t>
      </w:r>
      <w:r w:rsidR="00CF4350" w:rsidRPr="002D214C">
        <w:rPr>
          <w:rFonts w:ascii="Times New Roman" w:hAnsi="Times New Roman" w:cs="Times New Roman"/>
          <w:sz w:val="24"/>
          <w:szCs w:val="24"/>
        </w:rPr>
        <w:t>форма на обучение</w:t>
      </w:r>
      <w:r w:rsidR="001D1FC9" w:rsidRPr="002D214C">
        <w:rPr>
          <w:rFonts w:ascii="Times New Roman" w:hAnsi="Times New Roman" w:cs="Times New Roman"/>
          <w:sz w:val="24"/>
          <w:szCs w:val="24"/>
        </w:rPr>
        <w:t>;</w:t>
      </w:r>
    </w:p>
    <w:p w:rsidR="00834564" w:rsidRPr="002D214C" w:rsidRDefault="0083456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Кандидати</w:t>
      </w:r>
      <w:r w:rsidRPr="002D214C">
        <w:rPr>
          <w:rFonts w:ascii="Times New Roman" w:hAnsi="Times New Roman" w:cs="Times New Roman"/>
          <w:sz w:val="24"/>
          <w:szCs w:val="24"/>
        </w:rPr>
        <w:t>, явяващи се на конкурс за заемане на академична длъжност асистент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13A" w:rsidRPr="002D214C" w:rsidRDefault="0083456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53F2" w:rsidRPr="002D214C">
        <w:rPr>
          <w:rFonts w:ascii="Times New Roman" w:hAnsi="Times New Roman" w:cs="Times New Roman"/>
          <w:sz w:val="24"/>
          <w:szCs w:val="24"/>
        </w:rPr>
        <w:t>.</w:t>
      </w:r>
      <w:r w:rsidR="001D1FC9" w:rsidRPr="002D214C">
        <w:rPr>
          <w:rFonts w:ascii="Times New Roman" w:hAnsi="Times New Roman" w:cs="Times New Roman"/>
          <w:sz w:val="24"/>
          <w:szCs w:val="24"/>
        </w:rPr>
        <w:t xml:space="preserve"> Асистенти, явяващи се на конкурс за заемане на академична длъжност главен асистент. </w:t>
      </w:r>
    </w:p>
    <w:p w:rsidR="0087282C" w:rsidRPr="002D214C" w:rsidRDefault="0004013A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(3) </w:t>
      </w:r>
      <w:r w:rsidR="0087282C" w:rsidRPr="002D214C">
        <w:rPr>
          <w:rFonts w:ascii="Times New Roman" w:hAnsi="Times New Roman" w:cs="Times New Roman"/>
          <w:sz w:val="24"/>
          <w:szCs w:val="24"/>
        </w:rPr>
        <w:t>Писмено</w:t>
      </w:r>
      <w:r w:rsidR="00F00049" w:rsidRPr="002D214C">
        <w:rPr>
          <w:rFonts w:ascii="Times New Roman" w:hAnsi="Times New Roman" w:cs="Times New Roman"/>
          <w:sz w:val="24"/>
          <w:szCs w:val="24"/>
        </w:rPr>
        <w:t>то</w:t>
      </w:r>
      <w:r w:rsidR="0087282C" w:rsidRPr="002D214C">
        <w:rPr>
          <w:rFonts w:ascii="Times New Roman" w:hAnsi="Times New Roman" w:cs="Times New Roman"/>
          <w:sz w:val="24"/>
          <w:szCs w:val="24"/>
        </w:rPr>
        <w:t xml:space="preserve"> изпитване в </w:t>
      </w:r>
      <w:proofErr w:type="spellStart"/>
      <w:r w:rsidR="0087282C" w:rsidRPr="002D214C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="0087282C" w:rsidRPr="002D214C">
        <w:rPr>
          <w:rFonts w:ascii="Times New Roman" w:hAnsi="Times New Roman" w:cs="Times New Roman"/>
          <w:sz w:val="24"/>
          <w:szCs w:val="24"/>
        </w:rPr>
        <w:t xml:space="preserve"> се провежда от водещи дисциплината преподаватели, държавни изпитни комисии</w:t>
      </w:r>
      <w:r w:rsidR="00614354" w:rsidRPr="002D214C">
        <w:rPr>
          <w:rFonts w:ascii="Times New Roman" w:hAnsi="Times New Roman" w:cs="Times New Roman"/>
          <w:sz w:val="24"/>
          <w:szCs w:val="24"/>
        </w:rPr>
        <w:t>,</w:t>
      </w:r>
      <w:r w:rsidR="0087282C" w:rsidRPr="002D214C">
        <w:rPr>
          <w:rFonts w:ascii="Times New Roman" w:hAnsi="Times New Roman" w:cs="Times New Roman"/>
          <w:sz w:val="24"/>
          <w:szCs w:val="24"/>
        </w:rPr>
        <w:t xml:space="preserve"> специално сформирани изпитни комисии</w:t>
      </w:r>
      <w:r w:rsidR="00703AA4" w:rsidRPr="002D214C">
        <w:rPr>
          <w:rFonts w:ascii="Times New Roman" w:hAnsi="Times New Roman" w:cs="Times New Roman"/>
          <w:sz w:val="24"/>
          <w:szCs w:val="24"/>
        </w:rPr>
        <w:t xml:space="preserve">, научни журита, съставът на които се определя </w:t>
      </w:r>
      <w:r w:rsidR="00614354" w:rsidRPr="002D214C">
        <w:rPr>
          <w:rFonts w:ascii="Times New Roman" w:hAnsi="Times New Roman" w:cs="Times New Roman"/>
          <w:sz w:val="24"/>
          <w:szCs w:val="24"/>
        </w:rPr>
        <w:t xml:space="preserve">със Заповед на Ректора/Декана (Директора) на съответното структурно звено. </w:t>
      </w:r>
    </w:p>
    <w:p w:rsidR="00936A27" w:rsidRPr="002D214C" w:rsidRDefault="006143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(4) </w:t>
      </w:r>
      <w:r w:rsidR="00883E1E" w:rsidRPr="002D214C">
        <w:rPr>
          <w:rFonts w:ascii="Times New Roman" w:hAnsi="Times New Roman" w:cs="Times New Roman"/>
          <w:sz w:val="24"/>
          <w:szCs w:val="24"/>
        </w:rPr>
        <w:t>В</w:t>
      </w:r>
      <w:r w:rsidRPr="002D214C">
        <w:rPr>
          <w:rFonts w:ascii="Times New Roman" w:hAnsi="Times New Roman" w:cs="Times New Roman"/>
          <w:sz w:val="24"/>
          <w:szCs w:val="24"/>
        </w:rPr>
        <w:t xml:space="preserve"> настоящите правила за краткост</w:t>
      </w:r>
      <w:r w:rsidR="00883E1E" w:rsidRPr="002D214C">
        <w:rPr>
          <w:rFonts w:ascii="Times New Roman" w:hAnsi="Times New Roman" w:cs="Times New Roman"/>
          <w:sz w:val="24"/>
          <w:szCs w:val="24"/>
        </w:rPr>
        <w:t xml:space="preserve"> по-долу</w:t>
      </w:r>
      <w:r w:rsidRPr="002D214C">
        <w:rPr>
          <w:rFonts w:ascii="Times New Roman" w:hAnsi="Times New Roman" w:cs="Times New Roman"/>
          <w:sz w:val="24"/>
          <w:szCs w:val="24"/>
        </w:rPr>
        <w:t xml:space="preserve"> вс</w:t>
      </w:r>
      <w:r w:rsidR="00883E1E" w:rsidRPr="002D214C">
        <w:rPr>
          <w:rFonts w:ascii="Times New Roman" w:hAnsi="Times New Roman" w:cs="Times New Roman"/>
          <w:sz w:val="24"/>
          <w:szCs w:val="24"/>
        </w:rPr>
        <w:t>яко лице,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883E1E" w:rsidRPr="002D214C">
        <w:rPr>
          <w:rFonts w:ascii="Times New Roman" w:hAnsi="Times New Roman" w:cs="Times New Roman"/>
          <w:sz w:val="24"/>
          <w:szCs w:val="24"/>
        </w:rPr>
        <w:t xml:space="preserve">което </w:t>
      </w:r>
      <w:r w:rsidRPr="002D214C">
        <w:rPr>
          <w:rFonts w:ascii="Times New Roman" w:hAnsi="Times New Roman" w:cs="Times New Roman"/>
          <w:sz w:val="24"/>
          <w:szCs w:val="24"/>
        </w:rPr>
        <w:t>полага</w:t>
      </w:r>
      <w:r w:rsidR="00883E1E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 xml:space="preserve">писмен изпит се означава като </w:t>
      </w:r>
      <w:r w:rsidRPr="002D214C">
        <w:rPr>
          <w:rFonts w:ascii="Times New Roman" w:hAnsi="Times New Roman" w:cs="Times New Roman"/>
          <w:b/>
          <w:sz w:val="24"/>
          <w:szCs w:val="24"/>
        </w:rPr>
        <w:t>изпитван</w:t>
      </w:r>
      <w:r w:rsidR="00F51416" w:rsidRPr="002D214C">
        <w:rPr>
          <w:rFonts w:ascii="Times New Roman" w:hAnsi="Times New Roman" w:cs="Times New Roman"/>
          <w:b/>
          <w:sz w:val="24"/>
          <w:szCs w:val="24"/>
        </w:rPr>
        <w:t>/</w:t>
      </w:r>
      <w:r w:rsidRPr="002D214C">
        <w:rPr>
          <w:rFonts w:ascii="Times New Roman" w:hAnsi="Times New Roman" w:cs="Times New Roman"/>
          <w:b/>
          <w:sz w:val="24"/>
          <w:szCs w:val="24"/>
        </w:rPr>
        <w:t>и</w:t>
      </w:r>
      <w:r w:rsidR="00CD6E0E" w:rsidRPr="002D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0E" w:rsidRPr="002D214C">
        <w:rPr>
          <w:rFonts w:ascii="Times New Roman" w:hAnsi="Times New Roman" w:cs="Times New Roman"/>
          <w:sz w:val="24"/>
          <w:szCs w:val="24"/>
        </w:rPr>
        <w:t>(</w:t>
      </w:r>
      <w:r w:rsidR="00883E1E" w:rsidRPr="002D214C">
        <w:rPr>
          <w:rFonts w:ascii="Times New Roman" w:hAnsi="Times New Roman" w:cs="Times New Roman"/>
          <w:sz w:val="24"/>
          <w:szCs w:val="24"/>
        </w:rPr>
        <w:t>кандидат</w:t>
      </w:r>
      <w:r w:rsidR="00834564">
        <w:rPr>
          <w:rFonts w:ascii="Times New Roman" w:hAnsi="Times New Roman" w:cs="Times New Roman"/>
          <w:sz w:val="24"/>
          <w:szCs w:val="24"/>
        </w:rPr>
        <w:t>-</w:t>
      </w:r>
      <w:r w:rsidR="00CD6E0E" w:rsidRPr="002D214C">
        <w:rPr>
          <w:rFonts w:ascii="Times New Roman" w:hAnsi="Times New Roman" w:cs="Times New Roman"/>
          <w:sz w:val="24"/>
          <w:szCs w:val="24"/>
        </w:rPr>
        <w:t>студент,</w:t>
      </w:r>
      <w:r w:rsidR="00883E1E" w:rsidRPr="002D214C">
        <w:rPr>
          <w:rFonts w:ascii="Times New Roman" w:hAnsi="Times New Roman" w:cs="Times New Roman"/>
          <w:sz w:val="24"/>
          <w:szCs w:val="24"/>
        </w:rPr>
        <w:t xml:space="preserve"> студент,</w:t>
      </w:r>
      <w:r w:rsidR="00CD6E0E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883E1E" w:rsidRPr="002D214C">
        <w:rPr>
          <w:rFonts w:ascii="Times New Roman" w:hAnsi="Times New Roman" w:cs="Times New Roman"/>
          <w:sz w:val="24"/>
          <w:szCs w:val="24"/>
        </w:rPr>
        <w:t>кандидат</w:t>
      </w:r>
      <w:r w:rsidR="007B1ABB">
        <w:rPr>
          <w:rFonts w:ascii="Times New Roman" w:hAnsi="Times New Roman" w:cs="Times New Roman"/>
          <w:sz w:val="24"/>
          <w:szCs w:val="24"/>
        </w:rPr>
        <w:t>-</w:t>
      </w:r>
      <w:r w:rsidR="00883E1E" w:rsidRPr="002D214C">
        <w:rPr>
          <w:rFonts w:ascii="Times New Roman" w:hAnsi="Times New Roman" w:cs="Times New Roman"/>
          <w:sz w:val="24"/>
          <w:szCs w:val="24"/>
        </w:rPr>
        <w:t xml:space="preserve">докторант, </w:t>
      </w:r>
      <w:r w:rsidR="00CD6E0E" w:rsidRPr="002D214C">
        <w:rPr>
          <w:rFonts w:ascii="Times New Roman" w:hAnsi="Times New Roman" w:cs="Times New Roman"/>
          <w:sz w:val="24"/>
          <w:szCs w:val="24"/>
        </w:rPr>
        <w:t>докторант, специализант и др.)</w:t>
      </w:r>
      <w:r w:rsidRPr="002D214C">
        <w:rPr>
          <w:rFonts w:ascii="Times New Roman" w:hAnsi="Times New Roman" w:cs="Times New Roman"/>
          <w:sz w:val="24"/>
          <w:szCs w:val="24"/>
        </w:rPr>
        <w:t xml:space="preserve">, а </w:t>
      </w:r>
      <w:r w:rsidR="00883E1E" w:rsidRPr="002D214C">
        <w:rPr>
          <w:rFonts w:ascii="Times New Roman" w:hAnsi="Times New Roman" w:cs="Times New Roman"/>
          <w:sz w:val="24"/>
          <w:szCs w:val="24"/>
        </w:rPr>
        <w:t xml:space="preserve">лицето и/или комисията, които </w:t>
      </w:r>
      <w:r w:rsidRPr="002D214C">
        <w:rPr>
          <w:rFonts w:ascii="Times New Roman" w:hAnsi="Times New Roman" w:cs="Times New Roman"/>
          <w:sz w:val="24"/>
          <w:szCs w:val="24"/>
        </w:rPr>
        <w:t>има</w:t>
      </w:r>
      <w:r w:rsidR="00883E1E" w:rsidRPr="002D214C">
        <w:rPr>
          <w:rFonts w:ascii="Times New Roman" w:hAnsi="Times New Roman" w:cs="Times New Roman"/>
          <w:sz w:val="24"/>
          <w:szCs w:val="24"/>
        </w:rPr>
        <w:t>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право да прове</w:t>
      </w:r>
      <w:r w:rsidR="00883E1E" w:rsidRPr="002D214C">
        <w:rPr>
          <w:rFonts w:ascii="Times New Roman" w:hAnsi="Times New Roman" w:cs="Times New Roman"/>
          <w:sz w:val="24"/>
          <w:szCs w:val="24"/>
        </w:rPr>
        <w:t>ждат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CD6E0E" w:rsidRPr="002D214C">
        <w:rPr>
          <w:rFonts w:ascii="Times New Roman" w:hAnsi="Times New Roman" w:cs="Times New Roman"/>
          <w:sz w:val="24"/>
          <w:szCs w:val="24"/>
        </w:rPr>
        <w:t xml:space="preserve">изпит </w:t>
      </w:r>
      <w:r w:rsidRPr="002D214C">
        <w:rPr>
          <w:rFonts w:ascii="Times New Roman" w:hAnsi="Times New Roman" w:cs="Times New Roman"/>
          <w:b/>
          <w:sz w:val="24"/>
          <w:szCs w:val="24"/>
        </w:rPr>
        <w:t>изпит</w:t>
      </w:r>
      <w:r w:rsidR="00CD6E0E" w:rsidRPr="002D214C">
        <w:rPr>
          <w:rFonts w:ascii="Times New Roman" w:hAnsi="Times New Roman" w:cs="Times New Roman"/>
          <w:b/>
          <w:sz w:val="24"/>
          <w:szCs w:val="24"/>
        </w:rPr>
        <w:t>ващ</w:t>
      </w:r>
      <w:r w:rsidR="00F51416" w:rsidRPr="002D214C">
        <w:rPr>
          <w:rFonts w:ascii="Times New Roman" w:hAnsi="Times New Roman" w:cs="Times New Roman"/>
          <w:b/>
          <w:sz w:val="24"/>
          <w:szCs w:val="24"/>
        </w:rPr>
        <w:t>/</w:t>
      </w:r>
      <w:r w:rsidR="00CD6E0E" w:rsidRPr="002D214C">
        <w:rPr>
          <w:rFonts w:ascii="Times New Roman" w:hAnsi="Times New Roman" w:cs="Times New Roman"/>
          <w:b/>
          <w:sz w:val="24"/>
          <w:szCs w:val="24"/>
        </w:rPr>
        <w:t>и</w:t>
      </w:r>
      <w:r w:rsidR="00F15D87" w:rsidRPr="002D214C">
        <w:rPr>
          <w:rFonts w:ascii="Times New Roman" w:hAnsi="Times New Roman" w:cs="Times New Roman"/>
          <w:sz w:val="24"/>
          <w:szCs w:val="24"/>
        </w:rPr>
        <w:t>.</w:t>
      </w:r>
    </w:p>
    <w:p w:rsidR="00633467" w:rsidRPr="002D214C" w:rsidRDefault="00633467" w:rsidP="0063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FBA" w:rsidRPr="002D214C" w:rsidRDefault="00451559" w:rsidP="006334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D214C">
        <w:rPr>
          <w:rFonts w:ascii="Times New Roman" w:hAnsi="Times New Roman" w:cs="Times New Roman"/>
          <w:b/>
          <w:sz w:val="28"/>
          <w:szCs w:val="24"/>
        </w:rPr>
        <w:t xml:space="preserve">ІI. ЗАДЪЛЖЕНИЯ НА </w:t>
      </w:r>
      <w:r w:rsidR="00F51416" w:rsidRPr="002D214C">
        <w:rPr>
          <w:rFonts w:ascii="Times New Roman" w:hAnsi="Times New Roman" w:cs="Times New Roman"/>
          <w:b/>
          <w:sz w:val="28"/>
          <w:szCs w:val="24"/>
        </w:rPr>
        <w:t>ИЗПИТВАНИЯ ПРИ</w:t>
      </w:r>
      <w:r w:rsidRPr="002D214C">
        <w:rPr>
          <w:rFonts w:ascii="Times New Roman" w:hAnsi="Times New Roman" w:cs="Times New Roman"/>
          <w:b/>
          <w:sz w:val="28"/>
          <w:szCs w:val="24"/>
        </w:rPr>
        <w:t xml:space="preserve"> ПРОВЕЖДАНЕ НА ПИСМЕНО ИЗПИТВАНЕ </w:t>
      </w:r>
    </w:p>
    <w:p w:rsidR="00EA6A67" w:rsidRPr="002D214C" w:rsidRDefault="00451559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3. </w:t>
      </w:r>
      <w:r w:rsidR="006609DB" w:rsidRPr="002D214C">
        <w:rPr>
          <w:rFonts w:ascii="Times New Roman" w:hAnsi="Times New Roman" w:cs="Times New Roman"/>
          <w:sz w:val="24"/>
          <w:szCs w:val="24"/>
        </w:rPr>
        <w:t xml:space="preserve">Изпитваният </w:t>
      </w:r>
      <w:r w:rsidR="00EA6A67" w:rsidRPr="002D214C">
        <w:rPr>
          <w:rFonts w:ascii="Times New Roman" w:hAnsi="Times New Roman" w:cs="Times New Roman"/>
          <w:sz w:val="24"/>
          <w:szCs w:val="24"/>
        </w:rPr>
        <w:t>се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EA6A67" w:rsidRPr="002D214C">
        <w:rPr>
          <w:rFonts w:ascii="Times New Roman" w:hAnsi="Times New Roman" w:cs="Times New Roman"/>
          <w:sz w:val="24"/>
          <w:szCs w:val="24"/>
        </w:rPr>
        <w:t xml:space="preserve">задължава </w:t>
      </w:r>
      <w:r w:rsidRPr="002D214C">
        <w:rPr>
          <w:rFonts w:ascii="Times New Roman" w:hAnsi="Times New Roman" w:cs="Times New Roman"/>
          <w:sz w:val="24"/>
          <w:szCs w:val="24"/>
        </w:rPr>
        <w:t>да се яв</w:t>
      </w:r>
      <w:r w:rsidR="006609DB" w:rsidRPr="002D214C">
        <w:rPr>
          <w:rFonts w:ascii="Times New Roman" w:hAnsi="Times New Roman" w:cs="Times New Roman"/>
          <w:sz w:val="24"/>
          <w:szCs w:val="24"/>
        </w:rPr>
        <w:t>и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EA6A67" w:rsidRPr="002D214C">
        <w:rPr>
          <w:rFonts w:ascii="Times New Roman" w:hAnsi="Times New Roman" w:cs="Times New Roman"/>
          <w:sz w:val="24"/>
          <w:szCs w:val="24"/>
        </w:rPr>
        <w:t xml:space="preserve">на определената дата и място на провеждане на писмения изпит </w:t>
      </w:r>
      <w:r w:rsidR="00506C53" w:rsidRPr="002D214C">
        <w:rPr>
          <w:rFonts w:ascii="Times New Roman" w:hAnsi="Times New Roman" w:cs="Times New Roman"/>
          <w:sz w:val="24"/>
          <w:szCs w:val="24"/>
        </w:rPr>
        <w:t>не по-късно от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EA6A67" w:rsidRPr="002D214C">
        <w:rPr>
          <w:rFonts w:ascii="Times New Roman" w:hAnsi="Times New Roman" w:cs="Times New Roman"/>
          <w:sz w:val="24"/>
          <w:szCs w:val="24"/>
        </w:rPr>
        <w:t xml:space="preserve">петнадесет </w:t>
      </w:r>
      <w:r w:rsidRPr="002D214C">
        <w:rPr>
          <w:rFonts w:ascii="Times New Roman" w:hAnsi="Times New Roman" w:cs="Times New Roman"/>
          <w:sz w:val="24"/>
          <w:szCs w:val="24"/>
        </w:rPr>
        <w:t>минути п</w:t>
      </w:r>
      <w:r w:rsidR="00EA6A67" w:rsidRPr="002D214C">
        <w:rPr>
          <w:rFonts w:ascii="Times New Roman" w:hAnsi="Times New Roman" w:cs="Times New Roman"/>
          <w:sz w:val="24"/>
          <w:szCs w:val="24"/>
        </w:rPr>
        <w:t>р</w:t>
      </w:r>
      <w:r w:rsidRPr="002D214C">
        <w:rPr>
          <w:rFonts w:ascii="Times New Roman" w:hAnsi="Times New Roman" w:cs="Times New Roman"/>
          <w:sz w:val="24"/>
          <w:szCs w:val="24"/>
        </w:rPr>
        <w:t>еди началото му</w:t>
      </w:r>
      <w:r w:rsidR="00834564">
        <w:rPr>
          <w:rFonts w:ascii="Times New Roman" w:hAnsi="Times New Roman" w:cs="Times New Roman"/>
          <w:sz w:val="24"/>
          <w:szCs w:val="24"/>
        </w:rPr>
        <w:t>, освен в случаите когато не е упоменато друго</w:t>
      </w:r>
      <w:r w:rsidRPr="002D2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A67" w:rsidRPr="002D214C" w:rsidRDefault="00451559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4. </w:t>
      </w:r>
      <w:r w:rsidR="00EA6A67" w:rsidRPr="002D214C">
        <w:rPr>
          <w:rFonts w:ascii="Times New Roman" w:hAnsi="Times New Roman" w:cs="Times New Roman"/>
          <w:sz w:val="24"/>
          <w:szCs w:val="24"/>
        </w:rPr>
        <w:t>В хода на</w:t>
      </w:r>
      <w:r w:rsidRPr="002D214C">
        <w:rPr>
          <w:rFonts w:ascii="Times New Roman" w:hAnsi="Times New Roman" w:cs="Times New Roman"/>
          <w:sz w:val="24"/>
          <w:szCs w:val="24"/>
        </w:rPr>
        <w:t xml:space="preserve"> провеждане на писмен</w:t>
      </w:r>
      <w:r w:rsidR="00EA6A67" w:rsidRPr="002D214C">
        <w:rPr>
          <w:rFonts w:ascii="Times New Roman" w:hAnsi="Times New Roman" w:cs="Times New Roman"/>
          <w:sz w:val="24"/>
          <w:szCs w:val="24"/>
        </w:rPr>
        <w:t>ия</w:t>
      </w:r>
      <w:r w:rsidRPr="002D214C">
        <w:rPr>
          <w:rFonts w:ascii="Times New Roman" w:hAnsi="Times New Roman" w:cs="Times New Roman"/>
          <w:sz w:val="24"/>
          <w:szCs w:val="24"/>
        </w:rPr>
        <w:t xml:space="preserve"> изпит с</w:t>
      </w:r>
      <w:r w:rsidR="007C64A6" w:rsidRPr="002D214C">
        <w:rPr>
          <w:rFonts w:ascii="Times New Roman" w:hAnsi="Times New Roman" w:cs="Times New Roman"/>
          <w:sz w:val="24"/>
          <w:szCs w:val="24"/>
        </w:rPr>
        <w:t>е</w:t>
      </w:r>
      <w:r w:rsidRPr="002D214C">
        <w:rPr>
          <w:rFonts w:ascii="Times New Roman" w:hAnsi="Times New Roman" w:cs="Times New Roman"/>
          <w:sz w:val="24"/>
          <w:szCs w:val="24"/>
        </w:rPr>
        <w:t xml:space="preserve"> спазват следните изисквания</w:t>
      </w:r>
      <w:r w:rsidR="007C64A6" w:rsidRPr="002D214C">
        <w:rPr>
          <w:rFonts w:ascii="Times New Roman" w:hAnsi="Times New Roman" w:cs="Times New Roman"/>
          <w:sz w:val="24"/>
          <w:szCs w:val="24"/>
        </w:rPr>
        <w:t xml:space="preserve"> от изпитвания</w:t>
      </w:r>
      <w:r w:rsidRPr="002D21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028" w:rsidRPr="002D214C" w:rsidRDefault="00451559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143028" w:rsidRPr="002D214C">
        <w:rPr>
          <w:rFonts w:ascii="Times New Roman" w:hAnsi="Times New Roman" w:cs="Times New Roman"/>
          <w:sz w:val="24"/>
          <w:szCs w:val="24"/>
        </w:rPr>
        <w:t>Ненужните за изпита л</w:t>
      </w:r>
      <w:r w:rsidRPr="002D214C">
        <w:rPr>
          <w:rFonts w:ascii="Times New Roman" w:hAnsi="Times New Roman" w:cs="Times New Roman"/>
          <w:sz w:val="24"/>
          <w:szCs w:val="24"/>
        </w:rPr>
        <w:t>ични вещи</w:t>
      </w:r>
      <w:r w:rsidR="007C2C19" w:rsidRPr="002D214C">
        <w:rPr>
          <w:rFonts w:ascii="Times New Roman" w:hAnsi="Times New Roman" w:cs="Times New Roman"/>
          <w:sz w:val="24"/>
          <w:szCs w:val="24"/>
        </w:rPr>
        <w:t xml:space="preserve"> на изпитвани</w:t>
      </w:r>
      <w:r w:rsidR="007C64A6" w:rsidRPr="002D214C">
        <w:rPr>
          <w:rFonts w:ascii="Times New Roman" w:hAnsi="Times New Roman" w:cs="Times New Roman"/>
          <w:sz w:val="24"/>
          <w:szCs w:val="24"/>
        </w:rPr>
        <w:t>я</w:t>
      </w:r>
      <w:r w:rsidRPr="002D214C">
        <w:rPr>
          <w:rFonts w:ascii="Times New Roman" w:hAnsi="Times New Roman" w:cs="Times New Roman"/>
          <w:sz w:val="24"/>
          <w:szCs w:val="24"/>
        </w:rPr>
        <w:t xml:space="preserve"> се поставят на място в залата, посочено от </w:t>
      </w:r>
      <w:r w:rsidR="007C2C19" w:rsidRPr="002D214C">
        <w:rPr>
          <w:rFonts w:ascii="Times New Roman" w:hAnsi="Times New Roman" w:cs="Times New Roman"/>
          <w:sz w:val="24"/>
          <w:szCs w:val="24"/>
        </w:rPr>
        <w:t>изпитващите</w:t>
      </w:r>
      <w:r w:rsidR="00986CED">
        <w:rPr>
          <w:rFonts w:ascii="Times New Roman" w:hAnsi="Times New Roman" w:cs="Times New Roman"/>
          <w:sz w:val="24"/>
          <w:szCs w:val="24"/>
        </w:rPr>
        <w:t xml:space="preserve"> или квесторите</w:t>
      </w:r>
      <w:r w:rsidRPr="002D214C">
        <w:rPr>
          <w:rFonts w:ascii="Times New Roman" w:hAnsi="Times New Roman" w:cs="Times New Roman"/>
          <w:sz w:val="24"/>
          <w:szCs w:val="24"/>
        </w:rPr>
        <w:t>.</w:t>
      </w:r>
      <w:r w:rsidR="00143028" w:rsidRPr="002D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028" w:rsidRPr="002D214C" w:rsidRDefault="00143028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(2) По преценка на изпитващите</w:t>
      </w:r>
      <w:r w:rsidR="0052719C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>някои лични вещи</w:t>
      </w:r>
      <w:r w:rsidR="00FD43FB">
        <w:rPr>
          <w:rFonts w:ascii="Times New Roman" w:hAnsi="Times New Roman" w:cs="Times New Roman"/>
          <w:sz w:val="24"/>
          <w:szCs w:val="24"/>
        </w:rPr>
        <w:t xml:space="preserve"> (мобилни телефони, електронни часовници и др.)</w:t>
      </w:r>
      <w:r w:rsidRPr="002D214C">
        <w:rPr>
          <w:rFonts w:ascii="Times New Roman" w:hAnsi="Times New Roman" w:cs="Times New Roman"/>
          <w:sz w:val="24"/>
          <w:szCs w:val="24"/>
        </w:rPr>
        <w:t>, които създават условия за измама, могат да бъдат забранени за ползване, а достъпът до тях да бъде ограничен.</w:t>
      </w:r>
      <w:r w:rsidR="00FD43FB">
        <w:rPr>
          <w:rFonts w:ascii="Times New Roman" w:hAnsi="Times New Roman" w:cs="Times New Roman"/>
          <w:sz w:val="24"/>
          <w:szCs w:val="24"/>
        </w:rPr>
        <w:t xml:space="preserve"> Единствено може да бъде разрешен достъп</w:t>
      </w:r>
      <w:r w:rsidR="007B1ABB">
        <w:rPr>
          <w:rFonts w:ascii="Times New Roman" w:hAnsi="Times New Roman" w:cs="Times New Roman"/>
          <w:sz w:val="24"/>
          <w:szCs w:val="24"/>
        </w:rPr>
        <w:t>ът</w:t>
      </w:r>
      <w:r w:rsidR="00FD43FB">
        <w:rPr>
          <w:rFonts w:ascii="Times New Roman" w:hAnsi="Times New Roman" w:cs="Times New Roman"/>
          <w:sz w:val="24"/>
          <w:szCs w:val="24"/>
        </w:rPr>
        <w:t xml:space="preserve"> до лични вещи като документи за самоличност, </w:t>
      </w:r>
      <w:r w:rsidR="005768D1">
        <w:rPr>
          <w:rFonts w:ascii="Times New Roman" w:hAnsi="Times New Roman" w:cs="Times New Roman"/>
          <w:sz w:val="24"/>
          <w:szCs w:val="24"/>
        </w:rPr>
        <w:t>лекарствени средства</w:t>
      </w:r>
      <w:r w:rsidR="007B1ABB">
        <w:rPr>
          <w:rFonts w:ascii="Times New Roman" w:hAnsi="Times New Roman" w:cs="Times New Roman"/>
          <w:sz w:val="24"/>
          <w:szCs w:val="24"/>
        </w:rPr>
        <w:t>,</w:t>
      </w:r>
      <w:r w:rsidR="005768D1">
        <w:rPr>
          <w:rFonts w:ascii="Times New Roman" w:hAnsi="Times New Roman" w:cs="Times New Roman"/>
          <w:sz w:val="24"/>
          <w:szCs w:val="24"/>
        </w:rPr>
        <w:t xml:space="preserve"> ако това е необходимо, вода за пиене.</w:t>
      </w:r>
    </w:p>
    <w:p w:rsidR="0052719C" w:rsidRPr="002D214C" w:rsidRDefault="00143028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(3) </w:t>
      </w:r>
      <w:r w:rsidR="0052719C" w:rsidRPr="002D214C">
        <w:rPr>
          <w:rFonts w:ascii="Times New Roman" w:hAnsi="Times New Roman" w:cs="Times New Roman"/>
          <w:sz w:val="24"/>
          <w:szCs w:val="24"/>
        </w:rPr>
        <w:t>След започване на писмения изпит не се позволява използване и достъп до:</w:t>
      </w:r>
    </w:p>
    <w:p w:rsidR="0052719C" w:rsidRPr="002D214C" w:rsidRDefault="0052719C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1. учебници, ръководства, справочници, речници и други учебни пособия, освен ако изрично не е позволено; </w:t>
      </w:r>
    </w:p>
    <w:p w:rsidR="0052719C" w:rsidRPr="002D214C" w:rsidRDefault="0052719C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2. преносими компютри, таблети и други електронни устройства, които се използват за съхранение и възпроизвеждане на текст, звук и образ, освен ако изрично не е </w:t>
      </w:r>
      <w:r w:rsidR="00234672">
        <w:rPr>
          <w:rFonts w:ascii="Times New Roman" w:hAnsi="Times New Roman" w:cs="Times New Roman"/>
          <w:sz w:val="24"/>
          <w:szCs w:val="24"/>
        </w:rPr>
        <w:t>разрешено</w:t>
      </w:r>
      <w:r w:rsidRPr="002D214C">
        <w:rPr>
          <w:rFonts w:ascii="Times New Roman" w:hAnsi="Times New Roman" w:cs="Times New Roman"/>
          <w:sz w:val="24"/>
          <w:szCs w:val="24"/>
        </w:rPr>
        <w:t>;</w:t>
      </w:r>
    </w:p>
    <w:p w:rsidR="0052719C" w:rsidRPr="002D214C" w:rsidRDefault="0052719C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3. мобилни телефони, </w:t>
      </w:r>
      <w:proofErr w:type="spellStart"/>
      <w:r w:rsidRPr="002D214C">
        <w:rPr>
          <w:rFonts w:ascii="Times New Roman" w:hAnsi="Times New Roman" w:cs="Times New Roman"/>
          <w:sz w:val="24"/>
          <w:szCs w:val="24"/>
        </w:rPr>
        <w:t>хендсфри</w:t>
      </w:r>
      <w:proofErr w:type="spellEnd"/>
      <w:r w:rsidRPr="002D214C">
        <w:rPr>
          <w:rFonts w:ascii="Times New Roman" w:hAnsi="Times New Roman" w:cs="Times New Roman"/>
          <w:sz w:val="24"/>
          <w:szCs w:val="24"/>
        </w:rPr>
        <w:t xml:space="preserve">, слушалки и други технически средства за комуникация; </w:t>
      </w:r>
    </w:p>
    <w:p w:rsidR="00143028" w:rsidRPr="002D214C" w:rsidRDefault="0052719C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4. други предмети и материали, които не са разрешени от изпитващия</w:t>
      </w:r>
      <w:r w:rsidR="007D0B5B" w:rsidRPr="002D214C">
        <w:rPr>
          <w:rFonts w:ascii="Times New Roman" w:hAnsi="Times New Roman" w:cs="Times New Roman"/>
          <w:sz w:val="24"/>
          <w:szCs w:val="24"/>
        </w:rPr>
        <w:t>/те</w:t>
      </w:r>
      <w:r w:rsidRPr="002D214C">
        <w:rPr>
          <w:rFonts w:ascii="Times New Roman" w:hAnsi="Times New Roman" w:cs="Times New Roman"/>
          <w:sz w:val="24"/>
          <w:szCs w:val="24"/>
        </w:rPr>
        <w:t xml:space="preserve"> и нямат отношение към провеждането на изпита. </w:t>
      </w:r>
    </w:p>
    <w:p w:rsidR="00143028" w:rsidRPr="002D214C" w:rsidRDefault="00143028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(4) В случай</w:t>
      </w:r>
      <w:r w:rsidR="007D0B5B" w:rsidRPr="002D214C">
        <w:rPr>
          <w:rFonts w:ascii="Times New Roman" w:hAnsi="Times New Roman" w:cs="Times New Roman"/>
          <w:sz w:val="24"/>
          <w:szCs w:val="24"/>
        </w:rPr>
        <w:t>,</w:t>
      </w:r>
      <w:r w:rsidRPr="002D214C">
        <w:rPr>
          <w:rFonts w:ascii="Times New Roman" w:hAnsi="Times New Roman" w:cs="Times New Roman"/>
          <w:sz w:val="24"/>
          <w:szCs w:val="24"/>
        </w:rPr>
        <w:t xml:space="preserve"> че някой от </w:t>
      </w:r>
      <w:r w:rsidR="007C64A6" w:rsidRPr="002D214C">
        <w:rPr>
          <w:rFonts w:ascii="Times New Roman" w:hAnsi="Times New Roman" w:cs="Times New Roman"/>
          <w:sz w:val="24"/>
          <w:szCs w:val="24"/>
        </w:rPr>
        <w:t>изпитваните</w:t>
      </w:r>
      <w:r w:rsidRPr="002D214C">
        <w:rPr>
          <w:rFonts w:ascii="Times New Roman" w:hAnsi="Times New Roman" w:cs="Times New Roman"/>
          <w:sz w:val="24"/>
          <w:szCs w:val="24"/>
        </w:rPr>
        <w:t xml:space="preserve"> се откаже</w:t>
      </w:r>
      <w:r w:rsidR="008978BC" w:rsidRPr="002D214C">
        <w:rPr>
          <w:rFonts w:ascii="Times New Roman" w:hAnsi="Times New Roman" w:cs="Times New Roman"/>
          <w:sz w:val="24"/>
          <w:szCs w:val="24"/>
        </w:rPr>
        <w:t xml:space="preserve"> от участието в изпита</w:t>
      </w:r>
      <w:r w:rsidRPr="002D214C">
        <w:rPr>
          <w:rFonts w:ascii="Times New Roman" w:hAnsi="Times New Roman" w:cs="Times New Roman"/>
          <w:sz w:val="24"/>
          <w:szCs w:val="24"/>
        </w:rPr>
        <w:t xml:space="preserve">, може да напусне </w:t>
      </w:r>
      <w:r w:rsidR="00A01F90" w:rsidRPr="002D214C">
        <w:rPr>
          <w:rFonts w:ascii="Times New Roman" w:hAnsi="Times New Roman" w:cs="Times New Roman"/>
          <w:sz w:val="24"/>
          <w:szCs w:val="24"/>
        </w:rPr>
        <w:t xml:space="preserve">изпитната </w:t>
      </w:r>
      <w:r w:rsidRPr="002D214C">
        <w:rPr>
          <w:rFonts w:ascii="Times New Roman" w:hAnsi="Times New Roman" w:cs="Times New Roman"/>
          <w:sz w:val="24"/>
          <w:szCs w:val="24"/>
        </w:rPr>
        <w:t>зала</w:t>
      </w:r>
      <w:r w:rsidR="00D94830" w:rsidRPr="002D214C">
        <w:rPr>
          <w:rFonts w:ascii="Times New Roman" w:hAnsi="Times New Roman" w:cs="Times New Roman"/>
          <w:sz w:val="24"/>
          <w:szCs w:val="24"/>
        </w:rPr>
        <w:t xml:space="preserve">, </w:t>
      </w:r>
      <w:r w:rsidRPr="002D214C">
        <w:rPr>
          <w:rFonts w:ascii="Times New Roman" w:hAnsi="Times New Roman" w:cs="Times New Roman"/>
          <w:sz w:val="24"/>
          <w:szCs w:val="24"/>
        </w:rPr>
        <w:t xml:space="preserve">без да има </w:t>
      </w:r>
      <w:r w:rsidR="00A01F90" w:rsidRPr="002D214C">
        <w:rPr>
          <w:rFonts w:ascii="Times New Roman" w:hAnsi="Times New Roman" w:cs="Times New Roman"/>
          <w:sz w:val="24"/>
          <w:szCs w:val="24"/>
        </w:rPr>
        <w:t>право</w:t>
      </w:r>
      <w:r w:rsidRPr="002D214C">
        <w:rPr>
          <w:rFonts w:ascii="Times New Roman" w:hAnsi="Times New Roman" w:cs="Times New Roman"/>
          <w:sz w:val="24"/>
          <w:szCs w:val="24"/>
        </w:rPr>
        <w:t xml:space="preserve"> да продължи писменото изпитване о</w:t>
      </w:r>
      <w:r w:rsidR="009320A4" w:rsidRPr="002D214C">
        <w:rPr>
          <w:rFonts w:ascii="Times New Roman" w:hAnsi="Times New Roman" w:cs="Times New Roman"/>
          <w:sz w:val="24"/>
          <w:szCs w:val="24"/>
        </w:rPr>
        <w:t>тново</w:t>
      </w:r>
      <w:r w:rsidRPr="002D214C">
        <w:rPr>
          <w:rFonts w:ascii="Times New Roman" w:hAnsi="Times New Roman" w:cs="Times New Roman"/>
          <w:sz w:val="24"/>
          <w:szCs w:val="24"/>
        </w:rPr>
        <w:t>.</w:t>
      </w:r>
    </w:p>
    <w:p w:rsidR="00C14F4A" w:rsidRPr="00986CED" w:rsidRDefault="00C14F4A" w:rsidP="006334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(5) По време на писмения изпит в залата се пазят ред и тишина. Излизането от залата до тоалетна на изпитвания става с разрешение на изпитващия</w:t>
      </w:r>
      <w:r w:rsidR="00234672">
        <w:rPr>
          <w:rFonts w:ascii="Times New Roman" w:hAnsi="Times New Roman" w:cs="Times New Roman"/>
          <w:sz w:val="24"/>
          <w:szCs w:val="24"/>
        </w:rPr>
        <w:t xml:space="preserve"> и когато е необходимо с придружител</w:t>
      </w:r>
      <w:r w:rsidR="007B1ABB">
        <w:rPr>
          <w:rFonts w:ascii="Times New Roman" w:hAnsi="Times New Roman" w:cs="Times New Roman"/>
          <w:sz w:val="24"/>
          <w:szCs w:val="24"/>
        </w:rPr>
        <w:t xml:space="preserve">, </w:t>
      </w:r>
      <w:r w:rsidR="007B1ABB" w:rsidRPr="00986CED">
        <w:rPr>
          <w:rFonts w:ascii="Times New Roman" w:hAnsi="Times New Roman" w:cs="Times New Roman"/>
          <w:color w:val="000000" w:themeColor="text1"/>
          <w:sz w:val="24"/>
          <w:szCs w:val="24"/>
        </w:rPr>
        <w:t>но не по-рано от 1 час след началото на изпита</w:t>
      </w:r>
      <w:r w:rsidRPr="00986C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AD2" w:rsidRPr="002D214C" w:rsidRDefault="00282AD2" w:rsidP="0063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FE2" w:rsidRPr="002D214C" w:rsidRDefault="00602FE2" w:rsidP="006334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D214C">
        <w:rPr>
          <w:rFonts w:ascii="Times New Roman" w:hAnsi="Times New Roman" w:cs="Times New Roman"/>
          <w:b/>
          <w:sz w:val="28"/>
          <w:szCs w:val="24"/>
        </w:rPr>
        <w:t>ІII. ЗАДЪЛЖЕНИЯ НА ИЗПИТВА</w:t>
      </w:r>
      <w:r w:rsidR="00B458A7" w:rsidRPr="002D214C">
        <w:rPr>
          <w:rFonts w:ascii="Times New Roman" w:hAnsi="Times New Roman" w:cs="Times New Roman"/>
          <w:b/>
          <w:sz w:val="28"/>
          <w:szCs w:val="24"/>
        </w:rPr>
        <w:t>Щ</w:t>
      </w:r>
      <w:r w:rsidRPr="002D214C">
        <w:rPr>
          <w:rFonts w:ascii="Times New Roman" w:hAnsi="Times New Roman" w:cs="Times New Roman"/>
          <w:b/>
          <w:sz w:val="28"/>
          <w:szCs w:val="24"/>
        </w:rPr>
        <w:t>ИТЕ</w:t>
      </w:r>
      <w:r w:rsidR="00986CED">
        <w:rPr>
          <w:rFonts w:ascii="Times New Roman" w:hAnsi="Times New Roman" w:cs="Times New Roman"/>
          <w:b/>
          <w:sz w:val="28"/>
          <w:szCs w:val="24"/>
        </w:rPr>
        <w:t xml:space="preserve"> И КВЕСТОРСКИТЕ КОМИСИИ</w:t>
      </w:r>
      <w:r w:rsidRPr="002D214C">
        <w:rPr>
          <w:rFonts w:ascii="Times New Roman" w:hAnsi="Times New Roman" w:cs="Times New Roman"/>
          <w:b/>
          <w:sz w:val="28"/>
          <w:szCs w:val="24"/>
        </w:rPr>
        <w:t xml:space="preserve"> ПРИ ПРОВЕЖДАНЕ НА ПИСМЕНО ИЗПИТВАНЕ </w:t>
      </w:r>
    </w:p>
    <w:p w:rsidR="00B458A7" w:rsidRPr="002D214C" w:rsidRDefault="00602FE2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5. </w:t>
      </w:r>
      <w:r w:rsidR="00986CED">
        <w:rPr>
          <w:rFonts w:ascii="Times New Roman" w:hAnsi="Times New Roman" w:cs="Times New Roman"/>
          <w:sz w:val="24"/>
          <w:szCs w:val="24"/>
        </w:rPr>
        <w:t xml:space="preserve">(1) </w:t>
      </w:r>
      <w:r w:rsidR="00B458A7" w:rsidRPr="002D214C">
        <w:rPr>
          <w:rFonts w:ascii="Times New Roman" w:hAnsi="Times New Roman" w:cs="Times New Roman"/>
          <w:sz w:val="24"/>
          <w:szCs w:val="24"/>
        </w:rPr>
        <w:t>Изпитващите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576106" w:rsidRPr="002D214C">
        <w:rPr>
          <w:rFonts w:ascii="Times New Roman" w:hAnsi="Times New Roman" w:cs="Times New Roman"/>
          <w:sz w:val="24"/>
          <w:szCs w:val="24"/>
        </w:rPr>
        <w:t xml:space="preserve">се задължат да </w:t>
      </w:r>
      <w:r w:rsidRPr="002D214C">
        <w:rPr>
          <w:rFonts w:ascii="Times New Roman" w:hAnsi="Times New Roman" w:cs="Times New Roman"/>
          <w:sz w:val="24"/>
          <w:szCs w:val="24"/>
        </w:rPr>
        <w:t>създа</w:t>
      </w:r>
      <w:r w:rsidR="00576106" w:rsidRPr="002D214C">
        <w:rPr>
          <w:rFonts w:ascii="Times New Roman" w:hAnsi="Times New Roman" w:cs="Times New Roman"/>
          <w:sz w:val="24"/>
          <w:szCs w:val="24"/>
        </w:rPr>
        <w:t>да</w:t>
      </w:r>
      <w:r w:rsidR="00B458A7" w:rsidRPr="002D214C">
        <w:rPr>
          <w:rFonts w:ascii="Times New Roman" w:hAnsi="Times New Roman" w:cs="Times New Roman"/>
          <w:sz w:val="24"/>
          <w:szCs w:val="24"/>
        </w:rPr>
        <w:t>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условия, които не толерират </w:t>
      </w:r>
      <w:r w:rsidR="00B458A7" w:rsidRPr="002D214C">
        <w:rPr>
          <w:rFonts w:ascii="Times New Roman" w:hAnsi="Times New Roman" w:cs="Times New Roman"/>
          <w:sz w:val="24"/>
          <w:szCs w:val="24"/>
        </w:rPr>
        <w:t xml:space="preserve">измами и </w:t>
      </w:r>
      <w:r w:rsidRPr="002D214C">
        <w:rPr>
          <w:rFonts w:ascii="Times New Roman" w:hAnsi="Times New Roman" w:cs="Times New Roman"/>
          <w:sz w:val="24"/>
          <w:szCs w:val="24"/>
        </w:rPr>
        <w:t>о</w:t>
      </w:r>
      <w:r w:rsidR="007D0B5B" w:rsidRPr="002D214C">
        <w:rPr>
          <w:rFonts w:ascii="Times New Roman" w:hAnsi="Times New Roman" w:cs="Times New Roman"/>
          <w:sz w:val="24"/>
          <w:szCs w:val="24"/>
        </w:rPr>
        <w:t>пити за измами</w:t>
      </w:r>
      <w:r w:rsidRPr="002D214C">
        <w:rPr>
          <w:rFonts w:ascii="Times New Roman" w:hAnsi="Times New Roman" w:cs="Times New Roman"/>
          <w:sz w:val="24"/>
          <w:szCs w:val="24"/>
        </w:rPr>
        <w:t xml:space="preserve"> от страна на </w:t>
      </w:r>
      <w:r w:rsidR="00B458A7" w:rsidRPr="002D214C">
        <w:rPr>
          <w:rFonts w:ascii="Times New Roman" w:hAnsi="Times New Roman" w:cs="Times New Roman"/>
          <w:sz w:val="24"/>
          <w:szCs w:val="24"/>
        </w:rPr>
        <w:t xml:space="preserve">изпитваните </w:t>
      </w:r>
      <w:r w:rsidRPr="002D214C">
        <w:rPr>
          <w:rFonts w:ascii="Times New Roman" w:hAnsi="Times New Roman" w:cs="Times New Roman"/>
          <w:sz w:val="24"/>
          <w:szCs w:val="24"/>
        </w:rPr>
        <w:t xml:space="preserve">при явяване на писмено изпитване за проверка на знанията и уменията им. </w:t>
      </w:r>
    </w:p>
    <w:p w:rsidR="00602FE2" w:rsidRDefault="00986CED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02FE2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576106" w:rsidRPr="002D214C">
        <w:rPr>
          <w:rFonts w:ascii="Times New Roman" w:hAnsi="Times New Roman" w:cs="Times New Roman"/>
          <w:sz w:val="24"/>
          <w:szCs w:val="24"/>
        </w:rPr>
        <w:t>Изпитващите</w:t>
      </w:r>
      <w:r w:rsidR="00602FE2" w:rsidRPr="002D214C">
        <w:rPr>
          <w:rFonts w:ascii="Times New Roman" w:hAnsi="Times New Roman" w:cs="Times New Roman"/>
          <w:sz w:val="24"/>
          <w:szCs w:val="24"/>
        </w:rPr>
        <w:t xml:space="preserve"> са задължени </w:t>
      </w:r>
      <w:r w:rsidR="00D94830" w:rsidRPr="002D214C">
        <w:rPr>
          <w:rFonts w:ascii="Times New Roman" w:hAnsi="Times New Roman" w:cs="Times New Roman"/>
          <w:sz w:val="24"/>
          <w:szCs w:val="24"/>
        </w:rPr>
        <w:t xml:space="preserve">стриктно да </w:t>
      </w:r>
      <w:r w:rsidR="00602FE2" w:rsidRPr="002D214C">
        <w:rPr>
          <w:rFonts w:ascii="Times New Roman" w:hAnsi="Times New Roman" w:cs="Times New Roman"/>
          <w:sz w:val="24"/>
          <w:szCs w:val="24"/>
        </w:rPr>
        <w:t>следят за изпълнение на условията по чл. 3</w:t>
      </w:r>
      <w:r w:rsidR="007D0B5B" w:rsidRPr="002D214C">
        <w:rPr>
          <w:rFonts w:ascii="Times New Roman" w:hAnsi="Times New Roman" w:cs="Times New Roman"/>
          <w:sz w:val="24"/>
          <w:szCs w:val="24"/>
        </w:rPr>
        <w:t xml:space="preserve"> и</w:t>
      </w:r>
      <w:r w:rsidR="00602FE2" w:rsidRPr="002D214C">
        <w:rPr>
          <w:rFonts w:ascii="Times New Roman" w:hAnsi="Times New Roman" w:cs="Times New Roman"/>
          <w:sz w:val="24"/>
          <w:szCs w:val="24"/>
        </w:rPr>
        <w:t xml:space="preserve"> чл. 4 от настоящите правила и процедури.</w:t>
      </w:r>
    </w:p>
    <w:p w:rsidR="00986CED" w:rsidRPr="002D214C" w:rsidRDefault="00986CED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986CED">
        <w:rPr>
          <w:rFonts w:ascii="Times New Roman" w:hAnsi="Times New Roman"/>
          <w:sz w:val="24"/>
          <w:szCs w:val="24"/>
        </w:rPr>
        <w:t xml:space="preserve">Чл. 6. При провеждане на кандидатстудентски изпити, писмени държавни изпити, </w:t>
      </w:r>
      <w:proofErr w:type="spellStart"/>
      <w:r w:rsidRPr="00986CED">
        <w:rPr>
          <w:rFonts w:ascii="Times New Roman" w:hAnsi="Times New Roman"/>
          <w:sz w:val="24"/>
          <w:szCs w:val="24"/>
        </w:rPr>
        <w:t>кандидатдокторантски</w:t>
      </w:r>
      <w:proofErr w:type="spellEnd"/>
      <w:r w:rsidRPr="00986CED">
        <w:rPr>
          <w:rFonts w:ascii="Times New Roman" w:hAnsi="Times New Roman"/>
          <w:sz w:val="24"/>
          <w:szCs w:val="24"/>
        </w:rPr>
        <w:t xml:space="preserve"> изпити и др. се </w:t>
      </w:r>
      <w:r>
        <w:rPr>
          <w:rFonts w:ascii="Times New Roman" w:hAnsi="Times New Roman"/>
          <w:sz w:val="24"/>
          <w:szCs w:val="24"/>
        </w:rPr>
        <w:t>определя</w:t>
      </w:r>
      <w:r w:rsidRPr="00986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CED">
        <w:rPr>
          <w:rFonts w:ascii="Times New Roman" w:hAnsi="Times New Roman"/>
          <w:sz w:val="24"/>
          <w:szCs w:val="24"/>
        </w:rPr>
        <w:t>квесторска</w:t>
      </w:r>
      <w:proofErr w:type="spellEnd"/>
      <w:r w:rsidRPr="00986CED">
        <w:rPr>
          <w:rFonts w:ascii="Times New Roman" w:hAnsi="Times New Roman"/>
          <w:sz w:val="24"/>
          <w:szCs w:val="24"/>
        </w:rPr>
        <w:t xml:space="preserve"> комисия, която следи за спазването на реда при провеждане на изпита.</w:t>
      </w:r>
    </w:p>
    <w:p w:rsidR="007D3C61" w:rsidRPr="002D214C" w:rsidRDefault="00C14F4A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7. </w:t>
      </w:r>
      <w:r w:rsidR="007D3C61" w:rsidRPr="002D214C">
        <w:rPr>
          <w:rFonts w:ascii="Times New Roman" w:hAnsi="Times New Roman" w:cs="Times New Roman"/>
          <w:sz w:val="24"/>
          <w:szCs w:val="24"/>
        </w:rPr>
        <w:t>(1)</w:t>
      </w:r>
      <w:r w:rsidR="00AE0BC4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7D3C61" w:rsidRPr="002D214C">
        <w:rPr>
          <w:rFonts w:ascii="Times New Roman" w:hAnsi="Times New Roman" w:cs="Times New Roman"/>
          <w:sz w:val="24"/>
          <w:szCs w:val="24"/>
        </w:rPr>
        <w:t>Изтеглянето на изпитните въпроси от изпитвания(те) става в залата при присъствието на изпитващия и/или членовете на изпитната комисия.</w:t>
      </w:r>
    </w:p>
    <w:p w:rsidR="00C14F4A" w:rsidRPr="002D214C" w:rsidRDefault="007D3C61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(2) </w:t>
      </w:r>
      <w:r w:rsidR="00C14F4A" w:rsidRPr="002D214C">
        <w:rPr>
          <w:rFonts w:ascii="Times New Roman" w:hAnsi="Times New Roman" w:cs="Times New Roman"/>
          <w:sz w:val="24"/>
          <w:szCs w:val="24"/>
        </w:rPr>
        <w:t>Преди</w:t>
      </w:r>
      <w:r w:rsidRPr="002D214C">
        <w:rPr>
          <w:rFonts w:ascii="Times New Roman" w:hAnsi="Times New Roman" w:cs="Times New Roman"/>
          <w:sz w:val="24"/>
          <w:szCs w:val="24"/>
        </w:rPr>
        <w:t xml:space="preserve"> да</w:t>
      </w:r>
      <w:r w:rsidR="00C14F4A" w:rsidRPr="002D214C">
        <w:rPr>
          <w:rFonts w:ascii="Times New Roman" w:hAnsi="Times New Roman" w:cs="Times New Roman"/>
          <w:sz w:val="24"/>
          <w:szCs w:val="24"/>
        </w:rPr>
        <w:t xml:space="preserve"> започне писменото </w:t>
      </w:r>
      <w:r w:rsidR="00986CED">
        <w:rPr>
          <w:rFonts w:ascii="Times New Roman" w:hAnsi="Times New Roman" w:cs="Times New Roman"/>
          <w:sz w:val="24"/>
          <w:szCs w:val="24"/>
        </w:rPr>
        <w:t>разработване</w:t>
      </w:r>
      <w:r w:rsidR="00C14F4A" w:rsidRPr="002D214C">
        <w:rPr>
          <w:rFonts w:ascii="Times New Roman" w:hAnsi="Times New Roman" w:cs="Times New Roman"/>
          <w:sz w:val="24"/>
          <w:szCs w:val="24"/>
        </w:rPr>
        <w:t xml:space="preserve"> на отговора по всяка от изтеглените теми </w:t>
      </w:r>
      <w:r w:rsidRPr="002D214C">
        <w:rPr>
          <w:rFonts w:ascii="Times New Roman" w:hAnsi="Times New Roman" w:cs="Times New Roman"/>
          <w:sz w:val="24"/>
          <w:szCs w:val="24"/>
        </w:rPr>
        <w:t>(</w:t>
      </w:r>
      <w:r w:rsidR="00C14F4A" w:rsidRPr="002D214C">
        <w:rPr>
          <w:rFonts w:ascii="Times New Roman" w:hAnsi="Times New Roman" w:cs="Times New Roman"/>
          <w:sz w:val="24"/>
          <w:szCs w:val="24"/>
        </w:rPr>
        <w:t>изпитни въпроси</w:t>
      </w:r>
      <w:r w:rsidRPr="002D214C">
        <w:rPr>
          <w:rFonts w:ascii="Times New Roman" w:hAnsi="Times New Roman" w:cs="Times New Roman"/>
          <w:sz w:val="24"/>
          <w:szCs w:val="24"/>
        </w:rPr>
        <w:t>) от изпитвания</w:t>
      </w:r>
      <w:r w:rsidR="00C14F4A" w:rsidRPr="002D214C">
        <w:rPr>
          <w:rFonts w:ascii="Times New Roman" w:hAnsi="Times New Roman" w:cs="Times New Roman"/>
          <w:sz w:val="24"/>
          <w:szCs w:val="24"/>
        </w:rPr>
        <w:t>, заглавие</w:t>
      </w:r>
      <w:r w:rsidRPr="002D214C">
        <w:rPr>
          <w:rFonts w:ascii="Times New Roman" w:hAnsi="Times New Roman" w:cs="Times New Roman"/>
          <w:sz w:val="24"/>
          <w:szCs w:val="24"/>
        </w:rPr>
        <w:t>то на темите</w:t>
      </w:r>
      <w:r w:rsidR="00C14F4A" w:rsidRPr="002D214C">
        <w:rPr>
          <w:rFonts w:ascii="Times New Roman" w:hAnsi="Times New Roman" w:cs="Times New Roman"/>
          <w:sz w:val="24"/>
          <w:szCs w:val="24"/>
        </w:rPr>
        <w:t xml:space="preserve"> се изписва с пълен текст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от изпитващия на дъската </w:t>
      </w:r>
      <w:r w:rsidR="00CA247D" w:rsidRPr="002D214C">
        <w:rPr>
          <w:rFonts w:ascii="Times New Roman" w:hAnsi="Times New Roman" w:cs="Times New Roman"/>
          <w:sz w:val="24"/>
          <w:szCs w:val="24"/>
        </w:rPr>
        <w:t xml:space="preserve">в залата </w:t>
      </w:r>
      <w:r w:rsidRPr="002D214C">
        <w:rPr>
          <w:rFonts w:ascii="Times New Roman" w:hAnsi="Times New Roman" w:cs="Times New Roman"/>
          <w:sz w:val="24"/>
          <w:szCs w:val="24"/>
        </w:rPr>
        <w:t>(или се проектира</w:t>
      </w:r>
      <w:r w:rsidR="00CA247D" w:rsidRPr="002D214C">
        <w:rPr>
          <w:rFonts w:ascii="Times New Roman" w:hAnsi="Times New Roman" w:cs="Times New Roman"/>
          <w:sz w:val="24"/>
          <w:szCs w:val="24"/>
        </w:rPr>
        <w:t>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на екран</w:t>
      </w:r>
      <w:r w:rsidR="00CA247D" w:rsidRPr="002D214C">
        <w:rPr>
          <w:rFonts w:ascii="Times New Roman" w:hAnsi="Times New Roman" w:cs="Times New Roman"/>
          <w:sz w:val="24"/>
          <w:szCs w:val="24"/>
        </w:rPr>
        <w:t>а</w:t>
      </w:r>
      <w:r w:rsidRPr="002D214C">
        <w:rPr>
          <w:rFonts w:ascii="Times New Roman" w:hAnsi="Times New Roman" w:cs="Times New Roman"/>
          <w:sz w:val="24"/>
          <w:szCs w:val="24"/>
        </w:rPr>
        <w:t>)</w:t>
      </w:r>
      <w:r w:rsidR="00234672">
        <w:rPr>
          <w:rFonts w:ascii="Times New Roman" w:hAnsi="Times New Roman" w:cs="Times New Roman"/>
          <w:sz w:val="24"/>
          <w:szCs w:val="24"/>
        </w:rPr>
        <w:t xml:space="preserve"> в случаите при които темите са общи за изпитваните</w:t>
      </w:r>
      <w:r w:rsidR="00C14F4A" w:rsidRPr="002D2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F4A" w:rsidRPr="002D214C" w:rsidRDefault="00C14F4A" w:rsidP="0063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2F" w:rsidRPr="002D214C" w:rsidRDefault="008F492F" w:rsidP="006334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D214C">
        <w:rPr>
          <w:rFonts w:ascii="Times New Roman" w:hAnsi="Times New Roman" w:cs="Times New Roman"/>
          <w:b/>
          <w:sz w:val="28"/>
          <w:szCs w:val="24"/>
        </w:rPr>
        <w:t xml:space="preserve">ІV. </w:t>
      </w:r>
      <w:r w:rsidR="00934FB9" w:rsidRPr="002D214C">
        <w:rPr>
          <w:rFonts w:ascii="Times New Roman" w:hAnsi="Times New Roman" w:cs="Times New Roman"/>
          <w:b/>
          <w:sz w:val="28"/>
          <w:szCs w:val="24"/>
        </w:rPr>
        <w:t xml:space="preserve">ИЗПИТНИ </w:t>
      </w:r>
      <w:r w:rsidRPr="002D214C">
        <w:rPr>
          <w:rFonts w:ascii="Times New Roman" w:hAnsi="Times New Roman" w:cs="Times New Roman"/>
          <w:b/>
          <w:sz w:val="28"/>
          <w:szCs w:val="24"/>
        </w:rPr>
        <w:t xml:space="preserve">ИЗМАМИ ПРИ ПИСМЕНО ИЗПИТВАНЕ </w:t>
      </w:r>
    </w:p>
    <w:p w:rsidR="008F492F" w:rsidRPr="002D214C" w:rsidRDefault="008F492F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lastRenderedPageBreak/>
        <w:t xml:space="preserve">Чл. 8. (1) За изпитна измама от страна на изпитвания при явяване на писмен изпит в </w:t>
      </w:r>
      <w:proofErr w:type="spellStart"/>
      <w:r w:rsidRPr="002D214C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Pr="002D214C">
        <w:rPr>
          <w:rFonts w:ascii="Times New Roman" w:hAnsi="Times New Roman" w:cs="Times New Roman"/>
          <w:sz w:val="24"/>
          <w:szCs w:val="24"/>
        </w:rPr>
        <w:t xml:space="preserve"> се класифицират следните действия:</w:t>
      </w:r>
    </w:p>
    <w:p w:rsidR="008F492F" w:rsidRPr="002D214C" w:rsidRDefault="008F492F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1. употреба </w:t>
      </w:r>
      <w:r w:rsidR="00F10534" w:rsidRPr="002D214C">
        <w:rPr>
          <w:rFonts w:ascii="Times New Roman" w:hAnsi="Times New Roman" w:cs="Times New Roman"/>
          <w:sz w:val="24"/>
          <w:szCs w:val="24"/>
        </w:rPr>
        <w:t xml:space="preserve">от изпитвания </w:t>
      </w:r>
      <w:r w:rsidRPr="002D214C">
        <w:rPr>
          <w:rFonts w:ascii="Times New Roman" w:hAnsi="Times New Roman" w:cs="Times New Roman"/>
          <w:sz w:val="24"/>
          <w:szCs w:val="24"/>
        </w:rPr>
        <w:t>без позволение от страна на изпитващия (преподавател/и, комисия</w:t>
      </w:r>
      <w:r w:rsidR="007B1ABB">
        <w:rPr>
          <w:rFonts w:ascii="Times New Roman" w:hAnsi="Times New Roman" w:cs="Times New Roman"/>
          <w:sz w:val="24"/>
          <w:szCs w:val="24"/>
        </w:rPr>
        <w:t>, жури</w:t>
      </w:r>
      <w:r w:rsidRPr="002D214C">
        <w:rPr>
          <w:rFonts w:ascii="Times New Roman" w:hAnsi="Times New Roman" w:cs="Times New Roman"/>
          <w:sz w:val="24"/>
          <w:szCs w:val="24"/>
        </w:rPr>
        <w:t xml:space="preserve">) на някои от забранените средства и предмети в чл. 4, ал. 3 от настоящите правила и процедури; </w:t>
      </w:r>
    </w:p>
    <w:p w:rsidR="008F492F" w:rsidRPr="002D214C" w:rsidRDefault="008F492F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2. преписване или опит за преписване по време на писменото изпитване;</w:t>
      </w:r>
    </w:p>
    <w:p w:rsidR="008F492F" w:rsidRPr="002D214C" w:rsidRDefault="008F492F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3. подсказване или опит за подсказване по време на писменото изпитване; </w:t>
      </w:r>
    </w:p>
    <w:p w:rsidR="008F492F" w:rsidRPr="002D214C" w:rsidRDefault="008F492F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4. облагодетелстване на изпитвания </w:t>
      </w:r>
      <w:r w:rsidR="00234672">
        <w:rPr>
          <w:rFonts w:ascii="Times New Roman" w:hAnsi="Times New Roman" w:cs="Times New Roman"/>
          <w:sz w:val="24"/>
          <w:szCs w:val="24"/>
        </w:rPr>
        <w:t>в хода</w:t>
      </w:r>
      <w:r w:rsidRPr="002D214C">
        <w:rPr>
          <w:rFonts w:ascii="Times New Roman" w:hAnsi="Times New Roman" w:cs="Times New Roman"/>
          <w:sz w:val="24"/>
          <w:szCs w:val="24"/>
        </w:rPr>
        <w:t xml:space="preserve"> за вземане на изпит и др.;</w:t>
      </w:r>
    </w:p>
    <w:p w:rsidR="008F492F" w:rsidRPr="002D214C" w:rsidRDefault="008F492F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5. ако се установи, че вместо изпитваното лице се явява друго лице; </w:t>
      </w:r>
    </w:p>
    <w:p w:rsidR="00343E7A" w:rsidRPr="002D214C" w:rsidRDefault="008F492F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6. при установяване на фалшифициране и подмяна на изпитни резултати</w:t>
      </w:r>
      <w:r w:rsidR="00343E7A" w:rsidRPr="002D214C">
        <w:rPr>
          <w:rFonts w:ascii="Times New Roman" w:hAnsi="Times New Roman" w:cs="Times New Roman"/>
          <w:sz w:val="24"/>
          <w:szCs w:val="24"/>
        </w:rPr>
        <w:t>,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343E7A" w:rsidRPr="002D214C">
        <w:rPr>
          <w:rFonts w:ascii="Times New Roman" w:hAnsi="Times New Roman" w:cs="Times New Roman"/>
          <w:sz w:val="24"/>
          <w:szCs w:val="24"/>
        </w:rPr>
        <w:t>попълване на неверни лични данни и др</w:t>
      </w:r>
      <w:r w:rsidR="00F10534" w:rsidRPr="002D214C">
        <w:rPr>
          <w:rFonts w:ascii="Times New Roman" w:hAnsi="Times New Roman" w:cs="Times New Roman"/>
          <w:sz w:val="24"/>
          <w:szCs w:val="24"/>
        </w:rPr>
        <w:t>уги подобни</w:t>
      </w:r>
      <w:r w:rsidR="00343E7A" w:rsidRPr="002D214C">
        <w:rPr>
          <w:rFonts w:ascii="Times New Roman" w:hAnsi="Times New Roman" w:cs="Times New Roman"/>
          <w:sz w:val="24"/>
          <w:szCs w:val="24"/>
        </w:rPr>
        <w:t>.</w:t>
      </w:r>
    </w:p>
    <w:p w:rsidR="00343E7A" w:rsidRPr="002D214C" w:rsidRDefault="00343E7A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7</w:t>
      </w:r>
      <w:r w:rsidR="008F492F" w:rsidRPr="002D214C">
        <w:rPr>
          <w:rFonts w:ascii="Times New Roman" w:hAnsi="Times New Roman" w:cs="Times New Roman"/>
          <w:sz w:val="24"/>
          <w:szCs w:val="24"/>
        </w:rPr>
        <w:t>. при неразрешено изнасяне и разпространяване на изпитен материал.</w:t>
      </w:r>
    </w:p>
    <w:p w:rsidR="00D435FC" w:rsidRPr="002D214C" w:rsidRDefault="00D435FC" w:rsidP="00633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154" w:rsidRPr="002D214C" w:rsidRDefault="00387154" w:rsidP="006334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D214C">
        <w:rPr>
          <w:rFonts w:ascii="Times New Roman" w:hAnsi="Times New Roman" w:cs="Times New Roman"/>
          <w:b/>
          <w:sz w:val="28"/>
          <w:szCs w:val="24"/>
        </w:rPr>
        <w:t>V. УСТАНОВЯВАНЕ И ДОКАЗВАНЕ НА ИЗПИТН</w:t>
      </w:r>
      <w:r w:rsidR="000C0341" w:rsidRPr="002D214C">
        <w:rPr>
          <w:rFonts w:ascii="Times New Roman" w:hAnsi="Times New Roman" w:cs="Times New Roman"/>
          <w:b/>
          <w:sz w:val="28"/>
          <w:szCs w:val="24"/>
        </w:rPr>
        <w:t>И</w:t>
      </w:r>
      <w:r w:rsidRPr="002D214C">
        <w:rPr>
          <w:rFonts w:ascii="Times New Roman" w:hAnsi="Times New Roman" w:cs="Times New Roman"/>
          <w:b/>
          <w:sz w:val="28"/>
          <w:szCs w:val="24"/>
        </w:rPr>
        <w:t xml:space="preserve"> ИЗМАМ</w:t>
      </w:r>
      <w:r w:rsidR="000C0341" w:rsidRPr="002D214C">
        <w:rPr>
          <w:rFonts w:ascii="Times New Roman" w:hAnsi="Times New Roman" w:cs="Times New Roman"/>
          <w:b/>
          <w:sz w:val="28"/>
          <w:szCs w:val="24"/>
        </w:rPr>
        <w:t>И</w:t>
      </w:r>
      <w:r w:rsidRPr="002D214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87154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Чл. 9. (1) Установяването на изпитна измама се осъществява в деня на</w:t>
      </w:r>
      <w:r w:rsidR="00BA2163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>писменото изпитване от изпитващия (преподавател,</w:t>
      </w:r>
      <w:r w:rsidR="00986CED">
        <w:rPr>
          <w:rFonts w:ascii="Times New Roman" w:hAnsi="Times New Roman" w:cs="Times New Roman"/>
          <w:sz w:val="24"/>
          <w:szCs w:val="24"/>
        </w:rPr>
        <w:t xml:space="preserve"> квестор,</w:t>
      </w:r>
      <w:r w:rsidRPr="002D214C">
        <w:rPr>
          <w:rFonts w:ascii="Times New Roman" w:hAnsi="Times New Roman" w:cs="Times New Roman"/>
          <w:sz w:val="24"/>
          <w:szCs w:val="24"/>
        </w:rPr>
        <w:t xml:space="preserve"> комисия) в присъствието на други изпитвани </w:t>
      </w:r>
      <w:r w:rsidR="00BA2163" w:rsidRPr="002D214C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2D214C">
        <w:rPr>
          <w:rFonts w:ascii="Times New Roman" w:hAnsi="Times New Roman" w:cs="Times New Roman"/>
          <w:sz w:val="24"/>
          <w:szCs w:val="24"/>
        </w:rPr>
        <w:t xml:space="preserve">на </w:t>
      </w:r>
      <w:r w:rsidR="00BA2163" w:rsidRPr="002D214C">
        <w:rPr>
          <w:rFonts w:ascii="Times New Roman" w:hAnsi="Times New Roman" w:cs="Times New Roman"/>
          <w:sz w:val="24"/>
          <w:szCs w:val="24"/>
        </w:rPr>
        <w:t>същия</w:t>
      </w:r>
      <w:r w:rsidRPr="002D214C">
        <w:rPr>
          <w:rFonts w:ascii="Times New Roman" w:hAnsi="Times New Roman" w:cs="Times New Roman"/>
          <w:sz w:val="24"/>
          <w:szCs w:val="24"/>
        </w:rPr>
        <w:t xml:space="preserve"> изпит. </w:t>
      </w:r>
    </w:p>
    <w:p w:rsidR="00934FB9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(2) В случай на измама или опит за измама при провеждане на писмено изпитва</w:t>
      </w:r>
      <w:r w:rsidR="00E75C24" w:rsidRPr="002D214C">
        <w:rPr>
          <w:rFonts w:ascii="Times New Roman" w:hAnsi="Times New Roman" w:cs="Times New Roman"/>
          <w:sz w:val="24"/>
          <w:szCs w:val="24"/>
        </w:rPr>
        <w:t>не</w:t>
      </w:r>
      <w:r w:rsidRPr="002D214C">
        <w:rPr>
          <w:rFonts w:ascii="Times New Roman" w:hAnsi="Times New Roman" w:cs="Times New Roman"/>
          <w:sz w:val="24"/>
          <w:szCs w:val="24"/>
        </w:rPr>
        <w:t xml:space="preserve"> изпитващият (преподавател,</w:t>
      </w:r>
      <w:r w:rsidR="00986CED">
        <w:rPr>
          <w:rFonts w:ascii="Times New Roman" w:hAnsi="Times New Roman" w:cs="Times New Roman"/>
          <w:sz w:val="24"/>
          <w:szCs w:val="24"/>
        </w:rPr>
        <w:t xml:space="preserve"> квестор,</w:t>
      </w:r>
      <w:r w:rsidRPr="002D214C">
        <w:rPr>
          <w:rFonts w:ascii="Times New Roman" w:hAnsi="Times New Roman" w:cs="Times New Roman"/>
          <w:sz w:val="24"/>
          <w:szCs w:val="24"/>
        </w:rPr>
        <w:t xml:space="preserve"> комисия) прави писмен протокол,</w:t>
      </w:r>
      <w:r w:rsidR="00BA2163" w:rsidRPr="002D214C">
        <w:rPr>
          <w:rFonts w:ascii="Times New Roman" w:hAnsi="Times New Roman" w:cs="Times New Roman"/>
          <w:sz w:val="24"/>
          <w:szCs w:val="24"/>
        </w:rPr>
        <w:t xml:space="preserve"> ко</w:t>
      </w:r>
      <w:r w:rsidR="007B1ABB">
        <w:rPr>
          <w:rFonts w:ascii="Times New Roman" w:hAnsi="Times New Roman" w:cs="Times New Roman"/>
          <w:sz w:val="24"/>
          <w:szCs w:val="24"/>
        </w:rPr>
        <w:t>й</w:t>
      </w:r>
      <w:r w:rsidR="00BA2163" w:rsidRPr="002D214C">
        <w:rPr>
          <w:rFonts w:ascii="Times New Roman" w:hAnsi="Times New Roman" w:cs="Times New Roman"/>
          <w:sz w:val="24"/>
          <w:szCs w:val="24"/>
        </w:rPr>
        <w:t>то се</w:t>
      </w:r>
      <w:r w:rsidRPr="002D214C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BA2163" w:rsidRPr="002D214C">
        <w:rPr>
          <w:rFonts w:ascii="Times New Roman" w:hAnsi="Times New Roman" w:cs="Times New Roman"/>
          <w:sz w:val="24"/>
          <w:szCs w:val="24"/>
        </w:rPr>
        <w:t>в</w:t>
      </w:r>
      <w:r w:rsidRPr="002D214C">
        <w:rPr>
          <w:rFonts w:ascii="Times New Roman" w:hAnsi="Times New Roman" w:cs="Times New Roman"/>
          <w:sz w:val="24"/>
          <w:szCs w:val="24"/>
        </w:rPr>
        <w:t xml:space="preserve">а от лицето, предизвикало измамата </w:t>
      </w:r>
      <w:r w:rsidR="00BA2163" w:rsidRPr="002D214C">
        <w:rPr>
          <w:rFonts w:ascii="Times New Roman" w:hAnsi="Times New Roman" w:cs="Times New Roman"/>
          <w:sz w:val="24"/>
          <w:szCs w:val="24"/>
        </w:rPr>
        <w:t xml:space="preserve">или опита за измама </w:t>
      </w:r>
      <w:r w:rsidRPr="002D214C">
        <w:rPr>
          <w:rFonts w:ascii="Times New Roman" w:hAnsi="Times New Roman" w:cs="Times New Roman"/>
          <w:sz w:val="24"/>
          <w:szCs w:val="24"/>
        </w:rPr>
        <w:t>(студент,</w:t>
      </w:r>
      <w:r w:rsidR="00E75C24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 xml:space="preserve">докторант и др.) и от двама </w:t>
      </w:r>
      <w:r w:rsidR="00E75C24" w:rsidRPr="002D214C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2D214C">
        <w:rPr>
          <w:rFonts w:ascii="Times New Roman" w:hAnsi="Times New Roman" w:cs="Times New Roman"/>
          <w:sz w:val="24"/>
          <w:szCs w:val="24"/>
        </w:rPr>
        <w:t xml:space="preserve">свидетели. </w:t>
      </w:r>
    </w:p>
    <w:p w:rsidR="00BA2163" w:rsidRPr="002D214C" w:rsidRDefault="00934FB9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(3) </w:t>
      </w:r>
      <w:r w:rsidR="00387154" w:rsidRPr="002D214C">
        <w:rPr>
          <w:rFonts w:ascii="Times New Roman" w:hAnsi="Times New Roman" w:cs="Times New Roman"/>
          <w:sz w:val="24"/>
          <w:szCs w:val="24"/>
        </w:rPr>
        <w:t xml:space="preserve">При отказ на </w:t>
      </w:r>
      <w:r w:rsidRPr="002D214C">
        <w:rPr>
          <w:rFonts w:ascii="Times New Roman" w:hAnsi="Times New Roman" w:cs="Times New Roman"/>
          <w:sz w:val="24"/>
          <w:szCs w:val="24"/>
        </w:rPr>
        <w:t xml:space="preserve">злоупотребилото лице </w:t>
      </w:r>
      <w:r w:rsidR="00387154" w:rsidRPr="002D214C">
        <w:rPr>
          <w:rFonts w:ascii="Times New Roman" w:hAnsi="Times New Roman" w:cs="Times New Roman"/>
          <w:sz w:val="24"/>
          <w:szCs w:val="24"/>
        </w:rPr>
        <w:t xml:space="preserve">да подпише </w:t>
      </w:r>
      <w:r w:rsidR="00BA2163" w:rsidRPr="002D214C">
        <w:rPr>
          <w:rFonts w:ascii="Times New Roman" w:hAnsi="Times New Roman" w:cs="Times New Roman"/>
          <w:sz w:val="24"/>
          <w:szCs w:val="24"/>
        </w:rPr>
        <w:t xml:space="preserve">съставения </w:t>
      </w:r>
      <w:r w:rsidR="00387154" w:rsidRPr="002D214C">
        <w:rPr>
          <w:rFonts w:ascii="Times New Roman" w:hAnsi="Times New Roman" w:cs="Times New Roman"/>
          <w:sz w:val="24"/>
          <w:szCs w:val="24"/>
        </w:rPr>
        <w:t>протокол</w:t>
      </w:r>
      <w:r w:rsidR="00BA2163" w:rsidRPr="002D214C">
        <w:rPr>
          <w:rFonts w:ascii="Times New Roman" w:hAnsi="Times New Roman" w:cs="Times New Roman"/>
          <w:sz w:val="24"/>
          <w:szCs w:val="24"/>
        </w:rPr>
        <w:t>,</w:t>
      </w:r>
      <w:r w:rsidR="00387154" w:rsidRPr="002D214C">
        <w:rPr>
          <w:rFonts w:ascii="Times New Roman" w:hAnsi="Times New Roman" w:cs="Times New Roman"/>
          <w:sz w:val="24"/>
          <w:szCs w:val="24"/>
        </w:rPr>
        <w:t xml:space="preserve"> двама свидетели удостоверяват отказа му със своите подписи. </w:t>
      </w:r>
    </w:p>
    <w:p w:rsidR="00934FB9" w:rsidRPr="002D214C" w:rsidRDefault="00BA2163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(4) </w:t>
      </w:r>
      <w:r w:rsidR="00387154" w:rsidRPr="002D214C">
        <w:rPr>
          <w:rFonts w:ascii="Times New Roman" w:hAnsi="Times New Roman" w:cs="Times New Roman"/>
          <w:sz w:val="24"/>
          <w:szCs w:val="24"/>
        </w:rPr>
        <w:t xml:space="preserve">Протоколът се представя на </w:t>
      </w:r>
      <w:r w:rsidR="00934FB9" w:rsidRPr="002D214C">
        <w:rPr>
          <w:rFonts w:ascii="Times New Roman" w:hAnsi="Times New Roman" w:cs="Times New Roman"/>
          <w:sz w:val="24"/>
          <w:szCs w:val="24"/>
        </w:rPr>
        <w:t>Д</w:t>
      </w:r>
      <w:r w:rsidR="00387154" w:rsidRPr="002D214C">
        <w:rPr>
          <w:rFonts w:ascii="Times New Roman" w:hAnsi="Times New Roman" w:cs="Times New Roman"/>
          <w:sz w:val="24"/>
          <w:szCs w:val="24"/>
        </w:rPr>
        <w:t xml:space="preserve">екана или </w:t>
      </w:r>
      <w:r w:rsidR="00934FB9" w:rsidRPr="002D214C">
        <w:rPr>
          <w:rFonts w:ascii="Times New Roman" w:hAnsi="Times New Roman" w:cs="Times New Roman"/>
          <w:sz w:val="24"/>
          <w:szCs w:val="24"/>
        </w:rPr>
        <w:t>Д</w:t>
      </w:r>
      <w:r w:rsidR="00387154" w:rsidRPr="002D214C">
        <w:rPr>
          <w:rFonts w:ascii="Times New Roman" w:hAnsi="Times New Roman" w:cs="Times New Roman"/>
          <w:sz w:val="24"/>
          <w:szCs w:val="24"/>
        </w:rPr>
        <w:t>иректора на съответния факултет</w:t>
      </w:r>
      <w:r w:rsidR="00934FB9" w:rsidRPr="002D214C">
        <w:rPr>
          <w:rFonts w:ascii="Times New Roman" w:hAnsi="Times New Roman" w:cs="Times New Roman"/>
          <w:sz w:val="24"/>
          <w:szCs w:val="24"/>
        </w:rPr>
        <w:t>/колеж</w:t>
      </w:r>
      <w:r w:rsidR="00616BB6" w:rsidRPr="002D214C">
        <w:rPr>
          <w:rFonts w:ascii="Times New Roman" w:hAnsi="Times New Roman" w:cs="Times New Roman"/>
          <w:sz w:val="24"/>
          <w:szCs w:val="24"/>
        </w:rPr>
        <w:t>, а неговите решения се оповестяват на провинилото се лице.</w:t>
      </w:r>
    </w:p>
    <w:p w:rsidR="00C37C45" w:rsidRPr="002D214C" w:rsidRDefault="00C37C45" w:rsidP="0063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BB6" w:rsidRPr="002D214C" w:rsidRDefault="00387154" w:rsidP="006334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D214C">
        <w:rPr>
          <w:rFonts w:ascii="Times New Roman" w:hAnsi="Times New Roman" w:cs="Times New Roman"/>
          <w:b/>
          <w:sz w:val="28"/>
          <w:szCs w:val="24"/>
        </w:rPr>
        <w:t xml:space="preserve">VI. САНКЦИИ </w:t>
      </w:r>
      <w:r w:rsidR="00DA0DE0" w:rsidRPr="002D214C">
        <w:rPr>
          <w:rFonts w:ascii="Times New Roman" w:hAnsi="Times New Roman" w:cs="Times New Roman"/>
          <w:b/>
          <w:sz w:val="28"/>
          <w:szCs w:val="24"/>
        </w:rPr>
        <w:t>ПРИ УСТАНОВЯВАНЕ НА ИЗПИТН</w:t>
      </w:r>
      <w:r w:rsidR="00C37C45" w:rsidRPr="002D214C">
        <w:rPr>
          <w:rFonts w:ascii="Times New Roman" w:hAnsi="Times New Roman" w:cs="Times New Roman"/>
          <w:b/>
          <w:sz w:val="28"/>
          <w:szCs w:val="24"/>
        </w:rPr>
        <w:t>И</w:t>
      </w:r>
      <w:r w:rsidR="00DA0DE0" w:rsidRPr="002D214C">
        <w:rPr>
          <w:rFonts w:ascii="Times New Roman" w:hAnsi="Times New Roman" w:cs="Times New Roman"/>
          <w:b/>
          <w:sz w:val="28"/>
          <w:szCs w:val="24"/>
        </w:rPr>
        <w:t xml:space="preserve"> ИЗМАМ</w:t>
      </w:r>
      <w:r w:rsidR="00C37C45" w:rsidRPr="002D214C">
        <w:rPr>
          <w:rFonts w:ascii="Times New Roman" w:hAnsi="Times New Roman" w:cs="Times New Roman"/>
          <w:b/>
          <w:sz w:val="28"/>
          <w:szCs w:val="24"/>
        </w:rPr>
        <w:t>И</w:t>
      </w:r>
    </w:p>
    <w:p w:rsidR="00DA0DE0" w:rsidRPr="00986CED" w:rsidRDefault="00387154" w:rsidP="006334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10. При установяване на изпитна измама от страна на </w:t>
      </w:r>
      <w:r w:rsidR="00DA0DE0" w:rsidRPr="002D214C">
        <w:rPr>
          <w:rFonts w:ascii="Times New Roman" w:hAnsi="Times New Roman" w:cs="Times New Roman"/>
          <w:sz w:val="24"/>
          <w:szCs w:val="24"/>
        </w:rPr>
        <w:t xml:space="preserve">изпитвания </w:t>
      </w:r>
      <w:r w:rsidRPr="002D214C">
        <w:rPr>
          <w:rFonts w:ascii="Times New Roman" w:hAnsi="Times New Roman" w:cs="Times New Roman"/>
          <w:sz w:val="24"/>
          <w:szCs w:val="24"/>
        </w:rPr>
        <w:t xml:space="preserve">при явяване на писмено изпитване </w:t>
      </w:r>
      <w:r w:rsidRPr="007B1ABB">
        <w:rPr>
          <w:rFonts w:ascii="Times New Roman" w:hAnsi="Times New Roman" w:cs="Times New Roman"/>
          <w:sz w:val="24"/>
          <w:szCs w:val="24"/>
        </w:rPr>
        <w:t xml:space="preserve">се налагат </w:t>
      </w:r>
      <w:r w:rsidR="007B1ABB" w:rsidRPr="00986C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административни наказания съгласно чл. 56 от Правила за учебна дейност.</w:t>
      </w:r>
    </w:p>
    <w:p w:rsidR="00DA0DE0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11. (1) При налагане на санкциите </w:t>
      </w:r>
      <w:r w:rsidR="0015198E" w:rsidRPr="002D214C">
        <w:rPr>
          <w:rFonts w:ascii="Times New Roman" w:hAnsi="Times New Roman" w:cs="Times New Roman"/>
          <w:sz w:val="24"/>
          <w:szCs w:val="24"/>
        </w:rPr>
        <w:t xml:space="preserve">за изпитни измами в </w:t>
      </w:r>
      <w:proofErr w:type="spellStart"/>
      <w:r w:rsidR="0015198E" w:rsidRPr="002D214C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="0015198E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>се спазват следните принципи:</w:t>
      </w:r>
    </w:p>
    <w:p w:rsidR="0015198E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1. Санкциите с</w:t>
      </w:r>
      <w:r w:rsidR="0015198E" w:rsidRPr="002D214C">
        <w:rPr>
          <w:rFonts w:ascii="Times New Roman" w:hAnsi="Times New Roman" w:cs="Times New Roman"/>
          <w:sz w:val="24"/>
          <w:szCs w:val="24"/>
        </w:rPr>
        <w:t>а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15198E" w:rsidRPr="002D214C">
        <w:rPr>
          <w:rFonts w:ascii="Times New Roman" w:hAnsi="Times New Roman" w:cs="Times New Roman"/>
          <w:sz w:val="24"/>
          <w:szCs w:val="24"/>
        </w:rPr>
        <w:t xml:space="preserve">средство за </w:t>
      </w:r>
      <w:r w:rsidRPr="002D214C">
        <w:rPr>
          <w:rFonts w:ascii="Times New Roman" w:hAnsi="Times New Roman" w:cs="Times New Roman"/>
          <w:sz w:val="24"/>
          <w:szCs w:val="24"/>
        </w:rPr>
        <w:t>предотврат</w:t>
      </w:r>
      <w:r w:rsidR="0015198E" w:rsidRPr="002D214C">
        <w:rPr>
          <w:rFonts w:ascii="Times New Roman" w:hAnsi="Times New Roman" w:cs="Times New Roman"/>
          <w:sz w:val="24"/>
          <w:szCs w:val="24"/>
        </w:rPr>
        <w:t xml:space="preserve">яване </w:t>
      </w:r>
      <w:r w:rsidRPr="002D214C">
        <w:rPr>
          <w:rFonts w:ascii="Times New Roman" w:hAnsi="Times New Roman" w:cs="Times New Roman"/>
          <w:sz w:val="24"/>
          <w:szCs w:val="24"/>
        </w:rPr>
        <w:t xml:space="preserve">извършването на </w:t>
      </w:r>
      <w:r w:rsidR="003C4F6D" w:rsidRPr="002D214C">
        <w:rPr>
          <w:rFonts w:ascii="Times New Roman" w:hAnsi="Times New Roman" w:cs="Times New Roman"/>
          <w:sz w:val="24"/>
          <w:szCs w:val="24"/>
        </w:rPr>
        <w:t xml:space="preserve">нови </w:t>
      </w:r>
      <w:r w:rsidRPr="002D214C">
        <w:rPr>
          <w:rFonts w:ascii="Times New Roman" w:hAnsi="Times New Roman" w:cs="Times New Roman"/>
          <w:sz w:val="24"/>
          <w:szCs w:val="24"/>
        </w:rPr>
        <w:t>подобни нарушения</w:t>
      </w:r>
      <w:r w:rsidR="0015198E" w:rsidRPr="002D214C">
        <w:rPr>
          <w:rFonts w:ascii="Times New Roman" w:hAnsi="Times New Roman" w:cs="Times New Roman"/>
          <w:sz w:val="24"/>
          <w:szCs w:val="24"/>
        </w:rPr>
        <w:t>;</w:t>
      </w:r>
    </w:p>
    <w:p w:rsidR="0015198E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>2. Тежестта на санкцията съответства на тежестта на извършеното нарушение</w:t>
      </w:r>
      <w:r w:rsidR="0015198E" w:rsidRPr="002D214C">
        <w:rPr>
          <w:rFonts w:ascii="Times New Roman" w:hAnsi="Times New Roman" w:cs="Times New Roman"/>
          <w:sz w:val="24"/>
          <w:szCs w:val="24"/>
        </w:rPr>
        <w:t>;</w:t>
      </w:r>
    </w:p>
    <w:p w:rsidR="0015198E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3. </w:t>
      </w:r>
      <w:r w:rsidR="0015198E" w:rsidRPr="002D214C">
        <w:rPr>
          <w:rFonts w:ascii="Times New Roman" w:hAnsi="Times New Roman" w:cs="Times New Roman"/>
          <w:sz w:val="24"/>
          <w:szCs w:val="24"/>
        </w:rPr>
        <w:t>При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F848EB" w:rsidRPr="002D214C">
        <w:rPr>
          <w:rFonts w:ascii="Times New Roman" w:hAnsi="Times New Roman" w:cs="Times New Roman"/>
          <w:sz w:val="24"/>
          <w:szCs w:val="24"/>
        </w:rPr>
        <w:t xml:space="preserve">едно </w:t>
      </w:r>
      <w:r w:rsidRPr="002D214C">
        <w:rPr>
          <w:rFonts w:ascii="Times New Roman" w:hAnsi="Times New Roman" w:cs="Times New Roman"/>
          <w:sz w:val="24"/>
          <w:szCs w:val="24"/>
        </w:rPr>
        <w:t xml:space="preserve">конкретно нарушение </w:t>
      </w:r>
      <w:r w:rsidR="00F848EB" w:rsidRPr="002D214C">
        <w:rPr>
          <w:rFonts w:ascii="Times New Roman" w:hAnsi="Times New Roman" w:cs="Times New Roman"/>
          <w:sz w:val="24"/>
          <w:szCs w:val="24"/>
        </w:rPr>
        <w:t>с</w:t>
      </w:r>
      <w:r w:rsidRPr="002D214C">
        <w:rPr>
          <w:rFonts w:ascii="Times New Roman" w:hAnsi="Times New Roman" w:cs="Times New Roman"/>
          <w:sz w:val="24"/>
          <w:szCs w:val="24"/>
        </w:rPr>
        <w:t>е нал</w:t>
      </w:r>
      <w:r w:rsidR="00F848EB" w:rsidRPr="002D214C">
        <w:rPr>
          <w:rFonts w:ascii="Times New Roman" w:hAnsi="Times New Roman" w:cs="Times New Roman"/>
          <w:sz w:val="24"/>
          <w:szCs w:val="24"/>
        </w:rPr>
        <w:t>ага</w:t>
      </w:r>
      <w:r w:rsidR="00234672">
        <w:rPr>
          <w:rFonts w:ascii="Times New Roman" w:hAnsi="Times New Roman" w:cs="Times New Roman"/>
          <w:sz w:val="24"/>
          <w:szCs w:val="24"/>
        </w:rPr>
        <w:t xml:space="preserve"> само едно наказание;</w:t>
      </w:r>
    </w:p>
    <w:p w:rsidR="00F848EB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(2) Санкциите </w:t>
      </w:r>
      <w:r w:rsidR="00F848EB" w:rsidRPr="002D214C">
        <w:rPr>
          <w:rFonts w:ascii="Times New Roman" w:hAnsi="Times New Roman" w:cs="Times New Roman"/>
          <w:sz w:val="24"/>
          <w:szCs w:val="24"/>
        </w:rPr>
        <w:t xml:space="preserve">за изпитни измами </w:t>
      </w:r>
      <w:r w:rsidRPr="002D214C">
        <w:rPr>
          <w:rFonts w:ascii="Times New Roman" w:hAnsi="Times New Roman" w:cs="Times New Roman"/>
          <w:sz w:val="24"/>
          <w:szCs w:val="24"/>
        </w:rPr>
        <w:t xml:space="preserve">се налагат </w:t>
      </w:r>
      <w:r w:rsidR="006877D8" w:rsidRPr="002D214C">
        <w:rPr>
          <w:rFonts w:ascii="Times New Roman" w:hAnsi="Times New Roman" w:cs="Times New Roman"/>
          <w:sz w:val="24"/>
          <w:szCs w:val="24"/>
        </w:rPr>
        <w:t xml:space="preserve">на виновното лице </w:t>
      </w:r>
      <w:r w:rsidR="00F848EB" w:rsidRPr="002D214C">
        <w:rPr>
          <w:rFonts w:ascii="Times New Roman" w:hAnsi="Times New Roman" w:cs="Times New Roman"/>
          <w:sz w:val="24"/>
          <w:szCs w:val="24"/>
        </w:rPr>
        <w:t xml:space="preserve">в </w:t>
      </w:r>
      <w:r w:rsidR="005768D1">
        <w:rPr>
          <w:rFonts w:ascii="Times New Roman" w:hAnsi="Times New Roman" w:cs="Times New Roman"/>
          <w:sz w:val="24"/>
          <w:szCs w:val="24"/>
        </w:rPr>
        <w:t>десетдневен</w:t>
      </w:r>
      <w:r w:rsidRPr="002D214C">
        <w:rPr>
          <w:rFonts w:ascii="Times New Roman" w:hAnsi="Times New Roman" w:cs="Times New Roman"/>
          <w:sz w:val="24"/>
          <w:szCs w:val="24"/>
        </w:rPr>
        <w:t xml:space="preserve"> срок от </w:t>
      </w:r>
      <w:r w:rsidR="00F848EB" w:rsidRPr="002D214C">
        <w:rPr>
          <w:rFonts w:ascii="Times New Roman" w:hAnsi="Times New Roman" w:cs="Times New Roman"/>
          <w:sz w:val="24"/>
          <w:szCs w:val="24"/>
        </w:rPr>
        <w:t>доказване</w:t>
      </w:r>
      <w:r w:rsidRPr="002D214C">
        <w:rPr>
          <w:rFonts w:ascii="Times New Roman" w:hAnsi="Times New Roman" w:cs="Times New Roman"/>
          <w:sz w:val="24"/>
          <w:szCs w:val="24"/>
        </w:rPr>
        <w:t xml:space="preserve"> на съответното нарушение. </w:t>
      </w:r>
    </w:p>
    <w:p w:rsidR="00F848EB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lastRenderedPageBreak/>
        <w:t xml:space="preserve">Чл. 12. Санкциите, предвидени в чл. 10, т. </w:t>
      </w:r>
      <w:r w:rsidR="00F848EB" w:rsidRPr="002D214C">
        <w:rPr>
          <w:rFonts w:ascii="Times New Roman" w:hAnsi="Times New Roman" w:cs="Times New Roman"/>
          <w:sz w:val="24"/>
          <w:szCs w:val="24"/>
        </w:rPr>
        <w:t>3</w:t>
      </w:r>
      <w:r w:rsidRPr="002D214C">
        <w:rPr>
          <w:rFonts w:ascii="Times New Roman" w:hAnsi="Times New Roman" w:cs="Times New Roman"/>
          <w:sz w:val="24"/>
          <w:szCs w:val="24"/>
        </w:rPr>
        <w:t xml:space="preserve"> и т. </w:t>
      </w:r>
      <w:r w:rsidR="00F848EB" w:rsidRPr="002D214C">
        <w:rPr>
          <w:rFonts w:ascii="Times New Roman" w:hAnsi="Times New Roman" w:cs="Times New Roman"/>
          <w:sz w:val="24"/>
          <w:szCs w:val="24"/>
        </w:rPr>
        <w:t>4</w:t>
      </w:r>
      <w:r w:rsidRPr="002D214C">
        <w:rPr>
          <w:rFonts w:ascii="Times New Roman" w:hAnsi="Times New Roman" w:cs="Times New Roman"/>
          <w:sz w:val="24"/>
          <w:szCs w:val="24"/>
        </w:rPr>
        <w:t xml:space="preserve">, се налагат със </w:t>
      </w:r>
      <w:r w:rsidR="00F848EB" w:rsidRPr="002D214C">
        <w:rPr>
          <w:rFonts w:ascii="Times New Roman" w:hAnsi="Times New Roman" w:cs="Times New Roman"/>
          <w:sz w:val="24"/>
          <w:szCs w:val="24"/>
        </w:rPr>
        <w:t>З</w:t>
      </w:r>
      <w:r w:rsidRPr="002D214C">
        <w:rPr>
          <w:rFonts w:ascii="Times New Roman" w:hAnsi="Times New Roman" w:cs="Times New Roman"/>
          <w:sz w:val="24"/>
          <w:szCs w:val="24"/>
        </w:rPr>
        <w:t xml:space="preserve">аповед на Ректора </w:t>
      </w:r>
      <w:r w:rsidR="00F848EB" w:rsidRPr="002D21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848EB" w:rsidRPr="002D214C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="00F848EB"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Pr="002D214C">
        <w:rPr>
          <w:rFonts w:ascii="Times New Roman" w:hAnsi="Times New Roman" w:cs="Times New Roman"/>
          <w:sz w:val="24"/>
          <w:szCs w:val="24"/>
        </w:rPr>
        <w:t>по предложение на</w:t>
      </w:r>
      <w:r w:rsidR="00234672">
        <w:rPr>
          <w:rFonts w:ascii="Times New Roman" w:hAnsi="Times New Roman" w:cs="Times New Roman"/>
          <w:sz w:val="24"/>
          <w:szCs w:val="24"/>
        </w:rPr>
        <w:t xml:space="preserve"> Декана/Дире</w:t>
      </w:r>
      <w:r w:rsidR="00D26C41">
        <w:rPr>
          <w:rFonts w:ascii="Times New Roman" w:hAnsi="Times New Roman" w:cs="Times New Roman"/>
          <w:sz w:val="24"/>
          <w:szCs w:val="24"/>
        </w:rPr>
        <w:t xml:space="preserve">ктора на базата на представения </w:t>
      </w:r>
      <w:proofErr w:type="spellStart"/>
      <w:r w:rsidR="00D26C41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="00D26C4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34672">
        <w:rPr>
          <w:rFonts w:ascii="Times New Roman" w:hAnsi="Times New Roman" w:cs="Times New Roman"/>
          <w:sz w:val="24"/>
          <w:szCs w:val="24"/>
        </w:rPr>
        <w:t xml:space="preserve"> от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  <w:r w:rsidR="00F848EB" w:rsidRPr="002D214C">
        <w:rPr>
          <w:rFonts w:ascii="Times New Roman" w:hAnsi="Times New Roman" w:cs="Times New Roman"/>
          <w:sz w:val="24"/>
          <w:szCs w:val="24"/>
        </w:rPr>
        <w:t>изпитващия (</w:t>
      </w:r>
      <w:r w:rsidRPr="002D214C">
        <w:rPr>
          <w:rFonts w:ascii="Times New Roman" w:hAnsi="Times New Roman" w:cs="Times New Roman"/>
          <w:sz w:val="24"/>
          <w:szCs w:val="24"/>
        </w:rPr>
        <w:t xml:space="preserve">преподавател, </w:t>
      </w:r>
      <w:r w:rsidR="00F848EB" w:rsidRPr="002D214C">
        <w:rPr>
          <w:rFonts w:ascii="Times New Roman" w:hAnsi="Times New Roman" w:cs="Times New Roman"/>
          <w:sz w:val="24"/>
          <w:szCs w:val="24"/>
        </w:rPr>
        <w:t xml:space="preserve">комисия), </w:t>
      </w:r>
      <w:r w:rsidRPr="002D214C">
        <w:rPr>
          <w:rFonts w:ascii="Times New Roman" w:hAnsi="Times New Roman" w:cs="Times New Roman"/>
          <w:sz w:val="24"/>
          <w:szCs w:val="24"/>
        </w:rPr>
        <w:t xml:space="preserve">установил неправомерното действие от страна на </w:t>
      </w:r>
      <w:r w:rsidR="00F848EB" w:rsidRPr="002D214C">
        <w:rPr>
          <w:rFonts w:ascii="Times New Roman" w:hAnsi="Times New Roman" w:cs="Times New Roman"/>
          <w:sz w:val="24"/>
          <w:szCs w:val="24"/>
        </w:rPr>
        <w:t>изпитвания (</w:t>
      </w:r>
      <w:r w:rsidRPr="002D214C">
        <w:rPr>
          <w:rFonts w:ascii="Times New Roman" w:hAnsi="Times New Roman" w:cs="Times New Roman"/>
          <w:sz w:val="24"/>
          <w:szCs w:val="24"/>
        </w:rPr>
        <w:t>студент</w:t>
      </w:r>
      <w:r w:rsidR="00F848EB" w:rsidRPr="002D214C">
        <w:rPr>
          <w:rFonts w:ascii="Times New Roman" w:hAnsi="Times New Roman" w:cs="Times New Roman"/>
          <w:sz w:val="24"/>
          <w:szCs w:val="24"/>
        </w:rPr>
        <w:t xml:space="preserve">, </w:t>
      </w:r>
      <w:r w:rsidRPr="002D214C">
        <w:rPr>
          <w:rFonts w:ascii="Times New Roman" w:hAnsi="Times New Roman" w:cs="Times New Roman"/>
          <w:sz w:val="24"/>
          <w:szCs w:val="24"/>
        </w:rPr>
        <w:t>докторант</w:t>
      </w:r>
      <w:r w:rsidR="00F848EB" w:rsidRPr="002D214C">
        <w:rPr>
          <w:rFonts w:ascii="Times New Roman" w:hAnsi="Times New Roman" w:cs="Times New Roman"/>
          <w:sz w:val="24"/>
          <w:szCs w:val="24"/>
        </w:rPr>
        <w:t xml:space="preserve"> и др.)</w:t>
      </w:r>
      <w:r w:rsidR="005768D1">
        <w:rPr>
          <w:rFonts w:ascii="Times New Roman" w:hAnsi="Times New Roman" w:cs="Times New Roman"/>
          <w:sz w:val="24"/>
          <w:szCs w:val="24"/>
        </w:rPr>
        <w:t xml:space="preserve"> и съгласно чл. 56 </w:t>
      </w:r>
      <w:r w:rsidR="006E3811">
        <w:rPr>
          <w:rFonts w:ascii="Times New Roman" w:hAnsi="Times New Roman" w:cs="Times New Roman"/>
          <w:sz w:val="24"/>
          <w:szCs w:val="24"/>
        </w:rPr>
        <w:t>от Правилата за учебна дейност</w:t>
      </w:r>
      <w:r w:rsidR="005768D1">
        <w:rPr>
          <w:rFonts w:ascii="Times New Roman" w:hAnsi="Times New Roman" w:cs="Times New Roman"/>
          <w:sz w:val="24"/>
          <w:szCs w:val="24"/>
        </w:rPr>
        <w:t>.</w:t>
      </w:r>
      <w:r w:rsidRPr="002D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8EB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Чл. 13. </w:t>
      </w:r>
      <w:r w:rsidR="00633467" w:rsidRPr="002D214C">
        <w:rPr>
          <w:rFonts w:ascii="Times New Roman" w:hAnsi="Times New Roman" w:cs="Times New Roman"/>
          <w:sz w:val="24"/>
          <w:szCs w:val="24"/>
        </w:rPr>
        <w:t>Наложената санкция може да се обжалва в</w:t>
      </w:r>
      <w:r w:rsidRPr="002D214C">
        <w:rPr>
          <w:rFonts w:ascii="Times New Roman" w:hAnsi="Times New Roman" w:cs="Times New Roman"/>
          <w:sz w:val="24"/>
          <w:szCs w:val="24"/>
        </w:rPr>
        <w:t xml:space="preserve"> едноседмичен срок, като </w:t>
      </w:r>
      <w:r w:rsidR="00F848EB" w:rsidRPr="002D214C">
        <w:rPr>
          <w:rFonts w:ascii="Times New Roman" w:hAnsi="Times New Roman" w:cs="Times New Roman"/>
          <w:sz w:val="24"/>
          <w:szCs w:val="24"/>
        </w:rPr>
        <w:t xml:space="preserve">се </w:t>
      </w:r>
      <w:r w:rsidRPr="002D214C">
        <w:rPr>
          <w:rFonts w:ascii="Times New Roman" w:hAnsi="Times New Roman" w:cs="Times New Roman"/>
          <w:sz w:val="24"/>
          <w:szCs w:val="24"/>
        </w:rPr>
        <w:t>подаде писмено възражение</w:t>
      </w:r>
      <w:r w:rsidR="00D26C41">
        <w:rPr>
          <w:rFonts w:ascii="Times New Roman" w:hAnsi="Times New Roman" w:cs="Times New Roman"/>
          <w:sz w:val="24"/>
          <w:szCs w:val="24"/>
        </w:rPr>
        <w:t>/жалба</w:t>
      </w:r>
      <w:r w:rsidRPr="002D214C">
        <w:rPr>
          <w:rFonts w:ascii="Times New Roman" w:hAnsi="Times New Roman" w:cs="Times New Roman"/>
          <w:sz w:val="24"/>
          <w:szCs w:val="24"/>
        </w:rPr>
        <w:t xml:space="preserve"> до Ректора</w:t>
      </w:r>
      <w:r w:rsidR="00633467" w:rsidRPr="002D214C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="00633467" w:rsidRPr="002D214C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="006E3811">
        <w:rPr>
          <w:rFonts w:ascii="Times New Roman" w:hAnsi="Times New Roman" w:cs="Times New Roman"/>
          <w:sz w:val="24"/>
          <w:szCs w:val="24"/>
        </w:rPr>
        <w:t xml:space="preserve"> по реда на Правила за разглеждане на жалби от студенти</w:t>
      </w:r>
      <w:r w:rsidRPr="002D2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5FC" w:rsidRPr="002D214C" w:rsidRDefault="00D435FC" w:rsidP="0063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467" w:rsidRPr="002D214C" w:rsidRDefault="00387154" w:rsidP="006334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D214C">
        <w:rPr>
          <w:rFonts w:ascii="Times New Roman" w:hAnsi="Times New Roman" w:cs="Times New Roman"/>
          <w:b/>
          <w:sz w:val="28"/>
          <w:szCs w:val="24"/>
        </w:rPr>
        <w:t xml:space="preserve">VII. ПРЕХОДНИ И ЗАКЛЮЧИТЕЛНИ РАЗПОРЕДБИ </w:t>
      </w:r>
    </w:p>
    <w:p w:rsidR="00633467" w:rsidRPr="002D214C" w:rsidRDefault="00387154" w:rsidP="006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4C">
        <w:rPr>
          <w:rFonts w:ascii="Times New Roman" w:hAnsi="Times New Roman" w:cs="Times New Roman"/>
          <w:sz w:val="24"/>
          <w:szCs w:val="24"/>
        </w:rPr>
        <w:t xml:space="preserve">§ 1. </w:t>
      </w:r>
      <w:r w:rsidR="00633467" w:rsidRPr="002D214C">
        <w:rPr>
          <w:rFonts w:ascii="Times New Roman" w:hAnsi="Times New Roman" w:cs="Times New Roman"/>
          <w:sz w:val="24"/>
          <w:szCs w:val="24"/>
        </w:rPr>
        <w:t xml:space="preserve">Настоящите правила са приети на заседание на Академичния съвет на Тракийски университет с Протокол № </w:t>
      </w:r>
      <w:r w:rsidR="00152B42">
        <w:rPr>
          <w:rFonts w:ascii="Times New Roman" w:hAnsi="Times New Roman" w:cs="Times New Roman"/>
          <w:sz w:val="24"/>
          <w:szCs w:val="24"/>
        </w:rPr>
        <w:t>21</w:t>
      </w:r>
      <w:r w:rsidR="00633467" w:rsidRPr="002D214C">
        <w:rPr>
          <w:rFonts w:ascii="Times New Roman" w:hAnsi="Times New Roman" w:cs="Times New Roman"/>
          <w:sz w:val="24"/>
          <w:szCs w:val="24"/>
        </w:rPr>
        <w:t xml:space="preserve"> от </w:t>
      </w:r>
      <w:r w:rsidR="00152B42">
        <w:rPr>
          <w:rFonts w:ascii="Times New Roman" w:hAnsi="Times New Roman" w:cs="Times New Roman"/>
          <w:sz w:val="24"/>
          <w:szCs w:val="24"/>
        </w:rPr>
        <w:t>28.03.</w:t>
      </w:r>
      <w:r w:rsidR="00633467" w:rsidRPr="002D214C">
        <w:rPr>
          <w:rFonts w:ascii="Times New Roman" w:hAnsi="Times New Roman" w:cs="Times New Roman"/>
          <w:sz w:val="24"/>
          <w:szCs w:val="24"/>
        </w:rPr>
        <w:t xml:space="preserve">2018 г. и </w:t>
      </w:r>
      <w:r w:rsidRPr="002D214C">
        <w:rPr>
          <w:rFonts w:ascii="Times New Roman" w:hAnsi="Times New Roman" w:cs="Times New Roman"/>
          <w:sz w:val="24"/>
          <w:szCs w:val="24"/>
        </w:rPr>
        <w:t xml:space="preserve">влизат в сила от </w:t>
      </w:r>
      <w:r w:rsidR="00633467" w:rsidRPr="002D214C">
        <w:rPr>
          <w:rFonts w:ascii="Times New Roman" w:hAnsi="Times New Roman" w:cs="Times New Roman"/>
          <w:sz w:val="24"/>
          <w:szCs w:val="24"/>
        </w:rPr>
        <w:t xml:space="preserve">началото на </w:t>
      </w:r>
      <w:r w:rsidRPr="002D214C">
        <w:rPr>
          <w:rFonts w:ascii="Times New Roman" w:hAnsi="Times New Roman" w:cs="Times New Roman"/>
          <w:sz w:val="24"/>
          <w:szCs w:val="24"/>
        </w:rPr>
        <w:t>учебната 201</w:t>
      </w:r>
      <w:r w:rsidR="00D26C41">
        <w:rPr>
          <w:rFonts w:ascii="Times New Roman" w:hAnsi="Times New Roman" w:cs="Times New Roman"/>
          <w:sz w:val="24"/>
          <w:szCs w:val="24"/>
        </w:rPr>
        <w:t>8</w:t>
      </w:r>
      <w:r w:rsidRPr="002D214C">
        <w:rPr>
          <w:rFonts w:ascii="Times New Roman" w:hAnsi="Times New Roman" w:cs="Times New Roman"/>
          <w:sz w:val="24"/>
          <w:szCs w:val="24"/>
        </w:rPr>
        <w:t>/201</w:t>
      </w:r>
      <w:r w:rsidR="00D26C41">
        <w:rPr>
          <w:rFonts w:ascii="Times New Roman" w:hAnsi="Times New Roman" w:cs="Times New Roman"/>
          <w:sz w:val="24"/>
          <w:szCs w:val="24"/>
        </w:rPr>
        <w:t>9</w:t>
      </w:r>
      <w:r w:rsidRPr="002D214C">
        <w:rPr>
          <w:rFonts w:ascii="Times New Roman" w:hAnsi="Times New Roman" w:cs="Times New Roman"/>
          <w:sz w:val="24"/>
          <w:szCs w:val="24"/>
        </w:rPr>
        <w:t xml:space="preserve"> г</w:t>
      </w:r>
      <w:r w:rsidR="00633467" w:rsidRPr="002D214C">
        <w:rPr>
          <w:rFonts w:ascii="Times New Roman" w:hAnsi="Times New Roman" w:cs="Times New Roman"/>
          <w:sz w:val="24"/>
          <w:szCs w:val="24"/>
        </w:rPr>
        <w:t>одина</w:t>
      </w:r>
      <w:r w:rsidRPr="002D214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33467" w:rsidRPr="002D214C" w:rsidSect="00C92113">
      <w:footerReference w:type="default" r:id="rId10"/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62" w:rsidRDefault="00A73762" w:rsidP="00FE28DD">
      <w:pPr>
        <w:spacing w:after="0" w:line="240" w:lineRule="auto"/>
      </w:pPr>
      <w:r>
        <w:separator/>
      </w:r>
    </w:p>
  </w:endnote>
  <w:endnote w:type="continuationSeparator" w:id="0">
    <w:p w:rsidR="00A73762" w:rsidRDefault="00A73762" w:rsidP="00FE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26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8DD" w:rsidRDefault="00FE2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8DD" w:rsidRPr="00CA527D" w:rsidRDefault="00C67542">
    <w:pPr>
      <w:pStyle w:val="Footer"/>
      <w:rPr>
        <w:sz w:val="12"/>
      </w:rPr>
    </w:pPr>
    <w:r w:rsidRPr="00CA527D">
      <w:rPr>
        <w:sz w:val="12"/>
      </w:rPr>
      <w:fldChar w:fldCharType="begin"/>
    </w:r>
    <w:r w:rsidRPr="00CA527D">
      <w:rPr>
        <w:sz w:val="12"/>
      </w:rPr>
      <w:instrText xml:space="preserve"> FILENAME \p \* MERGEFORMAT </w:instrText>
    </w:r>
    <w:r w:rsidRPr="00CA527D">
      <w:rPr>
        <w:sz w:val="12"/>
      </w:rPr>
      <w:fldChar w:fldCharType="separate"/>
    </w:r>
    <w:r w:rsidRPr="00CA527D">
      <w:rPr>
        <w:noProof/>
        <w:sz w:val="12"/>
      </w:rPr>
      <w:t>Правила_за_предотвратяване_на_изпитни_измами_ТрУ.docx</w:t>
    </w:r>
    <w:r w:rsidRPr="00CA527D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62" w:rsidRDefault="00A73762" w:rsidP="00FE28DD">
      <w:pPr>
        <w:spacing w:after="0" w:line="240" w:lineRule="auto"/>
      </w:pPr>
      <w:r>
        <w:separator/>
      </w:r>
    </w:p>
  </w:footnote>
  <w:footnote w:type="continuationSeparator" w:id="0">
    <w:p w:rsidR="00A73762" w:rsidRDefault="00A73762" w:rsidP="00FE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79FE"/>
    <w:multiLevelType w:val="multilevel"/>
    <w:tmpl w:val="9D3C8C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9"/>
    <w:rsid w:val="0002264E"/>
    <w:rsid w:val="0004013A"/>
    <w:rsid w:val="00044EB6"/>
    <w:rsid w:val="000C0341"/>
    <w:rsid w:val="000D5311"/>
    <w:rsid w:val="00121BD3"/>
    <w:rsid w:val="00143028"/>
    <w:rsid w:val="00146AA0"/>
    <w:rsid w:val="0015198E"/>
    <w:rsid w:val="00152B42"/>
    <w:rsid w:val="001D1FC9"/>
    <w:rsid w:val="00234672"/>
    <w:rsid w:val="00282AD2"/>
    <w:rsid w:val="002D214C"/>
    <w:rsid w:val="002D4C0F"/>
    <w:rsid w:val="00343E7A"/>
    <w:rsid w:val="00387154"/>
    <w:rsid w:val="003916C1"/>
    <w:rsid w:val="003C4F6D"/>
    <w:rsid w:val="00451559"/>
    <w:rsid w:val="0045305B"/>
    <w:rsid w:val="00492B41"/>
    <w:rsid w:val="004D2EBA"/>
    <w:rsid w:val="004E1EFA"/>
    <w:rsid w:val="004F37BA"/>
    <w:rsid w:val="00506C53"/>
    <w:rsid w:val="0052719C"/>
    <w:rsid w:val="00575B1B"/>
    <w:rsid w:val="00576106"/>
    <w:rsid w:val="005768D1"/>
    <w:rsid w:val="00602FE2"/>
    <w:rsid w:val="00614354"/>
    <w:rsid w:val="00616BB6"/>
    <w:rsid w:val="00633467"/>
    <w:rsid w:val="006609DB"/>
    <w:rsid w:val="00667FBA"/>
    <w:rsid w:val="006877D8"/>
    <w:rsid w:val="006B4DB0"/>
    <w:rsid w:val="006C291C"/>
    <w:rsid w:val="006E2B17"/>
    <w:rsid w:val="006E3811"/>
    <w:rsid w:val="00703AA4"/>
    <w:rsid w:val="00766E8F"/>
    <w:rsid w:val="007B1ABB"/>
    <w:rsid w:val="007C2C19"/>
    <w:rsid w:val="007C64A6"/>
    <w:rsid w:val="007D0B5B"/>
    <w:rsid w:val="007D3C61"/>
    <w:rsid w:val="00834564"/>
    <w:rsid w:val="0087282C"/>
    <w:rsid w:val="00883E1E"/>
    <w:rsid w:val="008978BC"/>
    <w:rsid w:val="008B0367"/>
    <w:rsid w:val="008D53F2"/>
    <w:rsid w:val="008F492F"/>
    <w:rsid w:val="009320A4"/>
    <w:rsid w:val="00933275"/>
    <w:rsid w:val="00934FB9"/>
    <w:rsid w:val="00936A27"/>
    <w:rsid w:val="009432CE"/>
    <w:rsid w:val="00986CED"/>
    <w:rsid w:val="009E291B"/>
    <w:rsid w:val="00A01F90"/>
    <w:rsid w:val="00A036EF"/>
    <w:rsid w:val="00A73762"/>
    <w:rsid w:val="00AE0BC4"/>
    <w:rsid w:val="00B458A7"/>
    <w:rsid w:val="00B87140"/>
    <w:rsid w:val="00BA2163"/>
    <w:rsid w:val="00BE53AD"/>
    <w:rsid w:val="00C14F4A"/>
    <w:rsid w:val="00C37C45"/>
    <w:rsid w:val="00C67542"/>
    <w:rsid w:val="00C750AA"/>
    <w:rsid w:val="00C92113"/>
    <w:rsid w:val="00C95149"/>
    <w:rsid w:val="00CA247D"/>
    <w:rsid w:val="00CA527D"/>
    <w:rsid w:val="00CD6E0E"/>
    <w:rsid w:val="00CF4350"/>
    <w:rsid w:val="00D26C41"/>
    <w:rsid w:val="00D435FC"/>
    <w:rsid w:val="00D94830"/>
    <w:rsid w:val="00DA0DE0"/>
    <w:rsid w:val="00DF7D3F"/>
    <w:rsid w:val="00E00492"/>
    <w:rsid w:val="00E75C24"/>
    <w:rsid w:val="00EA66DA"/>
    <w:rsid w:val="00EA6A67"/>
    <w:rsid w:val="00F00049"/>
    <w:rsid w:val="00F10534"/>
    <w:rsid w:val="00F15D87"/>
    <w:rsid w:val="00F201D3"/>
    <w:rsid w:val="00F51416"/>
    <w:rsid w:val="00F848EB"/>
    <w:rsid w:val="00FA5141"/>
    <w:rsid w:val="00FC2CE6"/>
    <w:rsid w:val="00FD43FB"/>
    <w:rsid w:val="00FE28DD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DD"/>
  </w:style>
  <w:style w:type="paragraph" w:styleId="Footer">
    <w:name w:val="footer"/>
    <w:basedOn w:val="Normal"/>
    <w:link w:val="FooterChar"/>
    <w:uiPriority w:val="99"/>
    <w:unhideWhenUsed/>
    <w:rsid w:val="00FE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DD"/>
  </w:style>
  <w:style w:type="paragraph" w:styleId="BalloonText">
    <w:name w:val="Balloon Text"/>
    <w:basedOn w:val="Normal"/>
    <w:link w:val="BalloonTextChar"/>
    <w:uiPriority w:val="99"/>
    <w:semiHidden/>
    <w:unhideWhenUsed/>
    <w:rsid w:val="0004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DD"/>
  </w:style>
  <w:style w:type="paragraph" w:styleId="Footer">
    <w:name w:val="footer"/>
    <w:basedOn w:val="Normal"/>
    <w:link w:val="FooterChar"/>
    <w:uiPriority w:val="99"/>
    <w:unhideWhenUsed/>
    <w:rsid w:val="00FE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DD"/>
  </w:style>
  <w:style w:type="paragraph" w:styleId="BalloonText">
    <w:name w:val="Balloon Text"/>
    <w:basedOn w:val="Normal"/>
    <w:link w:val="BalloonTextChar"/>
    <w:uiPriority w:val="99"/>
    <w:semiHidden/>
    <w:unhideWhenUsed/>
    <w:rsid w:val="0004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F79D-E367-4D4F-B009-0BAC591A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rektorat100</cp:lastModifiedBy>
  <cp:revision>2</cp:revision>
  <dcterms:created xsi:type="dcterms:W3CDTF">2018-04-03T06:52:00Z</dcterms:created>
  <dcterms:modified xsi:type="dcterms:W3CDTF">2018-04-03T06:52:00Z</dcterms:modified>
</cp:coreProperties>
</file>